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DCE71" w14:textId="77777777" w:rsidR="008C1DE3" w:rsidRPr="00585641" w:rsidRDefault="008C1DE3">
      <w:pPr>
        <w:rPr>
          <w:rFonts w:asciiTheme="minorHAnsi" w:hAnsiTheme="minorHAnsi" w:cstheme="minorHAnsi"/>
        </w:rPr>
      </w:pPr>
    </w:p>
    <w:tbl>
      <w:tblPr>
        <w:tblW w:w="17076" w:type="dxa"/>
        <w:tblLayout w:type="fixed"/>
        <w:tblLook w:val="0000" w:firstRow="0" w:lastRow="0" w:firstColumn="0" w:lastColumn="0" w:noHBand="0" w:noVBand="0"/>
      </w:tblPr>
      <w:tblGrid>
        <w:gridCol w:w="1920"/>
        <w:gridCol w:w="7544"/>
        <w:gridCol w:w="34"/>
        <w:gridCol w:w="7510"/>
        <w:gridCol w:w="68"/>
      </w:tblGrid>
      <w:tr w:rsidR="00DD21A4" w:rsidRPr="00585641" w14:paraId="250387CA" w14:textId="77777777" w:rsidTr="00DD21A4">
        <w:trPr>
          <w:trHeight w:val="300"/>
        </w:trPr>
        <w:tc>
          <w:tcPr>
            <w:tcW w:w="1920" w:type="dxa"/>
            <w:vAlign w:val="bottom"/>
          </w:tcPr>
          <w:p w14:paraId="6AFA257B" w14:textId="337DE61D" w:rsidR="00DD21A4" w:rsidRPr="0068744A" w:rsidRDefault="00DD21A4" w:rsidP="00DD21A4">
            <w:pPr>
              <w:pStyle w:val="Paragraph"/>
              <w:numPr>
                <w:ilvl w:val="0"/>
                <w:numId w:val="0"/>
              </w:numPr>
              <w:spacing w:before="160" w:line="259" w:lineRule="auto"/>
              <w:rPr>
                <w:rFonts w:asciiTheme="minorHAnsi" w:hAnsiTheme="minorHAnsi" w:cstheme="minorBidi"/>
                <w:sz w:val="22"/>
                <w:szCs w:val="22"/>
              </w:rPr>
            </w:pPr>
            <w:r w:rsidRPr="62228723">
              <w:rPr>
                <w:rFonts w:asciiTheme="minorHAnsi" w:hAnsiTheme="minorHAnsi" w:cstheme="minorBidi"/>
                <w:b/>
                <w:bCs/>
                <w:sz w:val="22"/>
                <w:szCs w:val="22"/>
              </w:rPr>
              <w:t>Job Title:</w:t>
            </w:r>
            <w:r w:rsidRPr="62228723">
              <w:rPr>
                <w:rFonts w:asciiTheme="minorHAnsi" w:hAnsiTheme="minorHAnsi" w:cstheme="minorBidi"/>
                <w:sz w:val="22"/>
                <w:szCs w:val="22"/>
              </w:rPr>
              <w:t xml:space="preserve">  </w:t>
            </w:r>
          </w:p>
        </w:tc>
        <w:tc>
          <w:tcPr>
            <w:tcW w:w="7578" w:type="dxa"/>
            <w:gridSpan w:val="2"/>
          </w:tcPr>
          <w:p w14:paraId="1E918365" w14:textId="566AD9E7" w:rsidR="00DD21A4" w:rsidRPr="00DD21A4" w:rsidRDefault="00DD21A4" w:rsidP="00DD21A4">
            <w:pPr>
              <w:pStyle w:val="Paragraph"/>
              <w:numPr>
                <w:ilvl w:val="0"/>
                <w:numId w:val="0"/>
              </w:numPr>
              <w:spacing w:before="160" w:line="259" w:lineRule="auto"/>
              <w:rPr>
                <w:rFonts w:asciiTheme="minorHAnsi" w:hAnsiTheme="minorHAnsi" w:cstheme="minorHAnsi"/>
                <w:bCs/>
                <w:sz w:val="22"/>
                <w:szCs w:val="18"/>
              </w:rPr>
            </w:pPr>
            <w:r w:rsidRPr="00DD21A4">
              <w:rPr>
                <w:rFonts w:asciiTheme="minorHAnsi" w:hAnsiTheme="minorHAnsi" w:cstheme="minorHAnsi"/>
                <w:sz w:val="22"/>
                <w:szCs w:val="18"/>
              </w:rPr>
              <w:t>Clinical</w:t>
            </w:r>
            <w:r w:rsidRPr="00DD21A4">
              <w:rPr>
                <w:rFonts w:asciiTheme="minorHAnsi" w:hAnsiTheme="minorHAnsi" w:cstheme="minorHAnsi"/>
                <w:spacing w:val="-2"/>
                <w:sz w:val="22"/>
                <w:szCs w:val="18"/>
              </w:rPr>
              <w:t xml:space="preserve"> Leader</w:t>
            </w:r>
          </w:p>
        </w:tc>
        <w:tc>
          <w:tcPr>
            <w:tcW w:w="7578" w:type="dxa"/>
            <w:gridSpan w:val="2"/>
            <w:vAlign w:val="bottom"/>
          </w:tcPr>
          <w:p w14:paraId="733B7D49" w14:textId="60B5191E" w:rsidR="00DD21A4" w:rsidRPr="0068744A" w:rsidRDefault="00DD21A4" w:rsidP="00DD21A4">
            <w:pPr>
              <w:pStyle w:val="Paragraph"/>
              <w:numPr>
                <w:ilvl w:val="0"/>
                <w:numId w:val="0"/>
              </w:numPr>
              <w:spacing w:before="160" w:line="259" w:lineRule="auto"/>
              <w:rPr>
                <w:rFonts w:asciiTheme="minorHAnsi" w:hAnsiTheme="minorHAnsi" w:cstheme="minorBidi"/>
                <w:bCs/>
                <w:sz w:val="22"/>
                <w:szCs w:val="22"/>
              </w:rPr>
            </w:pPr>
          </w:p>
        </w:tc>
      </w:tr>
      <w:tr w:rsidR="00DD21A4" w:rsidRPr="00585641" w14:paraId="0A02304A" w14:textId="77777777" w:rsidTr="00DD21A4">
        <w:trPr>
          <w:gridAfter w:val="1"/>
          <w:wAfter w:w="68" w:type="dxa"/>
          <w:trHeight w:val="300"/>
        </w:trPr>
        <w:tc>
          <w:tcPr>
            <w:tcW w:w="1920" w:type="dxa"/>
            <w:vAlign w:val="center"/>
          </w:tcPr>
          <w:p w14:paraId="137D0DAD" w14:textId="1E495A5A" w:rsidR="00DD21A4" w:rsidRPr="00585641" w:rsidRDefault="00DD21A4" w:rsidP="00DD21A4">
            <w:pPr>
              <w:pStyle w:val="Paragraph"/>
              <w:numPr>
                <w:ilvl w:val="0"/>
                <w:numId w:val="0"/>
              </w:numPr>
              <w:spacing w:before="160" w:line="259" w:lineRule="auto"/>
              <w:ind w:left="567" w:hanging="567"/>
              <w:rPr>
                <w:rFonts w:asciiTheme="minorHAnsi" w:hAnsiTheme="minorHAnsi" w:cstheme="minorBidi"/>
                <w:sz w:val="22"/>
                <w:szCs w:val="22"/>
              </w:rPr>
            </w:pPr>
            <w:r w:rsidRPr="3B86EDE8">
              <w:rPr>
                <w:rFonts w:asciiTheme="minorHAnsi" w:hAnsiTheme="minorHAnsi" w:cstheme="minorBidi"/>
                <w:b/>
                <w:bCs/>
                <w:sz w:val="22"/>
                <w:szCs w:val="22"/>
              </w:rPr>
              <w:t xml:space="preserve">Function: </w:t>
            </w:r>
          </w:p>
        </w:tc>
        <w:tc>
          <w:tcPr>
            <w:tcW w:w="7544" w:type="dxa"/>
          </w:tcPr>
          <w:p w14:paraId="7B465316" w14:textId="268F86B7" w:rsidR="00DD21A4" w:rsidRPr="00DD21A4" w:rsidRDefault="00DD21A4" w:rsidP="00DD21A4">
            <w:pPr>
              <w:pStyle w:val="Paragraph"/>
              <w:numPr>
                <w:ilvl w:val="0"/>
                <w:numId w:val="0"/>
              </w:numPr>
              <w:spacing w:before="160" w:line="259" w:lineRule="auto"/>
              <w:rPr>
                <w:rFonts w:asciiTheme="minorHAnsi" w:hAnsiTheme="minorHAnsi" w:cstheme="minorHAnsi"/>
                <w:sz w:val="22"/>
                <w:szCs w:val="18"/>
              </w:rPr>
            </w:pPr>
            <w:r>
              <w:rPr>
                <w:rFonts w:asciiTheme="minorHAnsi" w:hAnsiTheme="minorHAnsi" w:cstheme="minorHAnsi"/>
                <w:spacing w:val="-2"/>
                <w:sz w:val="22"/>
                <w:szCs w:val="18"/>
              </w:rPr>
              <w:t>Service Delivery</w:t>
            </w:r>
          </w:p>
        </w:tc>
        <w:tc>
          <w:tcPr>
            <w:tcW w:w="7544" w:type="dxa"/>
            <w:gridSpan w:val="2"/>
            <w:vAlign w:val="center"/>
          </w:tcPr>
          <w:p w14:paraId="3F826FA7" w14:textId="317F49FE" w:rsidR="00DD21A4" w:rsidRPr="00DD21A4" w:rsidRDefault="00DD21A4" w:rsidP="00DD21A4">
            <w:pPr>
              <w:pStyle w:val="Paragraph"/>
              <w:numPr>
                <w:ilvl w:val="0"/>
                <w:numId w:val="0"/>
              </w:numPr>
              <w:spacing w:before="160" w:line="259" w:lineRule="auto"/>
              <w:rPr>
                <w:rFonts w:asciiTheme="minorHAnsi" w:hAnsiTheme="minorHAnsi" w:cstheme="minorBidi"/>
                <w:sz w:val="22"/>
                <w:szCs w:val="18"/>
              </w:rPr>
            </w:pPr>
          </w:p>
        </w:tc>
      </w:tr>
      <w:tr w:rsidR="00DD21A4" w:rsidRPr="00585641" w14:paraId="3ECA546C" w14:textId="77777777" w:rsidTr="00DD21A4">
        <w:trPr>
          <w:gridAfter w:val="1"/>
          <w:wAfter w:w="68" w:type="dxa"/>
          <w:trHeight w:val="300"/>
        </w:trPr>
        <w:tc>
          <w:tcPr>
            <w:tcW w:w="1920" w:type="dxa"/>
            <w:vAlign w:val="center"/>
          </w:tcPr>
          <w:p w14:paraId="11033976" w14:textId="69327E2F" w:rsidR="00DD21A4" w:rsidRPr="00585641" w:rsidRDefault="00DD21A4" w:rsidP="00DD21A4">
            <w:pPr>
              <w:pStyle w:val="Paragraph"/>
              <w:numPr>
                <w:ilvl w:val="0"/>
                <w:numId w:val="0"/>
              </w:numPr>
              <w:spacing w:before="160" w:line="259" w:lineRule="auto"/>
              <w:ind w:left="567" w:hanging="567"/>
              <w:rPr>
                <w:rFonts w:asciiTheme="minorHAnsi" w:hAnsiTheme="minorHAnsi" w:cstheme="minorBidi"/>
                <w:sz w:val="22"/>
                <w:szCs w:val="22"/>
              </w:rPr>
            </w:pPr>
            <w:r w:rsidRPr="3B86EDE8">
              <w:rPr>
                <w:rFonts w:asciiTheme="minorHAnsi" w:hAnsiTheme="minorHAnsi" w:cstheme="minorBidi"/>
                <w:b/>
                <w:bCs/>
                <w:sz w:val="22"/>
                <w:szCs w:val="22"/>
              </w:rPr>
              <w:t xml:space="preserve">Reports to: </w:t>
            </w:r>
          </w:p>
        </w:tc>
        <w:tc>
          <w:tcPr>
            <w:tcW w:w="7544" w:type="dxa"/>
          </w:tcPr>
          <w:p w14:paraId="16AF0C86" w14:textId="2A597E15" w:rsidR="00DD21A4" w:rsidRPr="00DD21A4" w:rsidRDefault="00DD21A4" w:rsidP="00DD21A4">
            <w:pPr>
              <w:pStyle w:val="Paragraph"/>
              <w:numPr>
                <w:ilvl w:val="0"/>
                <w:numId w:val="0"/>
              </w:numPr>
              <w:spacing w:before="160" w:line="259" w:lineRule="auto"/>
              <w:rPr>
                <w:rFonts w:asciiTheme="minorHAnsi" w:hAnsiTheme="minorHAnsi" w:cstheme="minorHAnsi"/>
                <w:sz w:val="22"/>
                <w:szCs w:val="18"/>
              </w:rPr>
            </w:pPr>
            <w:r w:rsidRPr="00DD21A4">
              <w:rPr>
                <w:rFonts w:asciiTheme="minorHAnsi" w:hAnsiTheme="minorHAnsi" w:cstheme="minorHAnsi"/>
                <w:sz w:val="22"/>
                <w:szCs w:val="18"/>
              </w:rPr>
              <w:t>Clinical</w:t>
            </w:r>
            <w:r w:rsidRPr="00DD21A4">
              <w:rPr>
                <w:rFonts w:asciiTheme="minorHAnsi" w:hAnsiTheme="minorHAnsi" w:cstheme="minorHAnsi"/>
                <w:spacing w:val="-5"/>
                <w:sz w:val="22"/>
                <w:szCs w:val="18"/>
              </w:rPr>
              <w:t xml:space="preserve"> </w:t>
            </w:r>
            <w:r w:rsidRPr="00DD21A4">
              <w:rPr>
                <w:rFonts w:asciiTheme="minorHAnsi" w:hAnsiTheme="minorHAnsi" w:cstheme="minorHAnsi"/>
                <w:sz w:val="22"/>
                <w:szCs w:val="18"/>
              </w:rPr>
              <w:t>Services</w:t>
            </w:r>
            <w:r w:rsidRPr="00DD21A4">
              <w:rPr>
                <w:rFonts w:asciiTheme="minorHAnsi" w:hAnsiTheme="minorHAnsi" w:cstheme="minorHAnsi"/>
                <w:spacing w:val="-6"/>
                <w:sz w:val="22"/>
                <w:szCs w:val="18"/>
              </w:rPr>
              <w:t xml:space="preserve"> </w:t>
            </w:r>
            <w:r w:rsidRPr="00DD21A4">
              <w:rPr>
                <w:rFonts w:asciiTheme="minorHAnsi" w:hAnsiTheme="minorHAnsi" w:cstheme="minorHAnsi"/>
                <w:spacing w:val="-2"/>
                <w:sz w:val="22"/>
                <w:szCs w:val="18"/>
              </w:rPr>
              <w:t>Manager</w:t>
            </w:r>
          </w:p>
        </w:tc>
        <w:tc>
          <w:tcPr>
            <w:tcW w:w="7544" w:type="dxa"/>
            <w:gridSpan w:val="2"/>
            <w:vAlign w:val="center"/>
          </w:tcPr>
          <w:p w14:paraId="43C02EA5" w14:textId="64C5E354" w:rsidR="00DD21A4" w:rsidRPr="00DD21A4" w:rsidRDefault="00DD21A4" w:rsidP="00DD21A4">
            <w:pPr>
              <w:pStyle w:val="Paragraph"/>
              <w:numPr>
                <w:ilvl w:val="0"/>
                <w:numId w:val="0"/>
              </w:numPr>
              <w:spacing w:before="160" w:line="259" w:lineRule="auto"/>
              <w:rPr>
                <w:rFonts w:asciiTheme="minorHAnsi" w:hAnsiTheme="minorHAnsi" w:cstheme="minorBidi"/>
                <w:sz w:val="22"/>
                <w:szCs w:val="18"/>
              </w:rPr>
            </w:pPr>
          </w:p>
        </w:tc>
      </w:tr>
      <w:tr w:rsidR="00DD21A4" w:rsidRPr="00585641" w14:paraId="1DF16960" w14:textId="77777777" w:rsidTr="00DD21A4">
        <w:trPr>
          <w:gridAfter w:val="1"/>
          <w:wAfter w:w="68" w:type="dxa"/>
          <w:trHeight w:val="80"/>
        </w:trPr>
        <w:tc>
          <w:tcPr>
            <w:tcW w:w="1920" w:type="dxa"/>
            <w:vAlign w:val="center"/>
          </w:tcPr>
          <w:p w14:paraId="73157CF6" w14:textId="70223FF6" w:rsidR="00DD21A4" w:rsidRPr="00585641" w:rsidRDefault="00DD21A4" w:rsidP="00DD21A4">
            <w:pPr>
              <w:pStyle w:val="Paragraph"/>
              <w:numPr>
                <w:ilvl w:val="0"/>
                <w:numId w:val="0"/>
              </w:numPr>
              <w:spacing w:before="160" w:line="259" w:lineRule="auto"/>
              <w:rPr>
                <w:rFonts w:asciiTheme="minorHAnsi" w:hAnsiTheme="minorHAnsi" w:cstheme="minorBidi"/>
                <w:sz w:val="22"/>
                <w:szCs w:val="22"/>
              </w:rPr>
            </w:pPr>
            <w:r w:rsidRPr="3B86EDE8">
              <w:rPr>
                <w:rFonts w:asciiTheme="minorHAnsi" w:hAnsiTheme="minorHAnsi" w:cstheme="minorBidi"/>
                <w:b/>
                <w:bCs/>
                <w:sz w:val="22"/>
                <w:szCs w:val="22"/>
              </w:rPr>
              <w:t>Last review date:</w:t>
            </w:r>
            <w:r>
              <w:rPr>
                <w:rFonts w:asciiTheme="minorHAnsi" w:hAnsiTheme="minorHAnsi" w:cstheme="minorBidi"/>
                <w:b/>
                <w:bCs/>
                <w:sz w:val="22"/>
                <w:szCs w:val="22"/>
              </w:rPr>
              <w:t xml:space="preserve"> </w:t>
            </w:r>
          </w:p>
        </w:tc>
        <w:tc>
          <w:tcPr>
            <w:tcW w:w="7544" w:type="dxa"/>
          </w:tcPr>
          <w:p w14:paraId="7CB61402" w14:textId="4646A972" w:rsidR="00DD21A4" w:rsidRPr="00DD21A4" w:rsidRDefault="00DD21A4" w:rsidP="00DD21A4">
            <w:pPr>
              <w:pStyle w:val="Paragraph"/>
              <w:numPr>
                <w:ilvl w:val="0"/>
                <w:numId w:val="0"/>
              </w:numPr>
              <w:spacing w:before="160" w:line="259" w:lineRule="auto"/>
              <w:rPr>
                <w:rFonts w:asciiTheme="minorHAnsi" w:hAnsiTheme="minorHAnsi" w:cstheme="minorHAnsi"/>
                <w:sz w:val="22"/>
                <w:szCs w:val="18"/>
              </w:rPr>
            </w:pPr>
            <w:r w:rsidRPr="00DD21A4">
              <w:rPr>
                <w:rFonts w:asciiTheme="minorHAnsi" w:hAnsiTheme="minorHAnsi" w:cstheme="minorHAnsi"/>
                <w:sz w:val="22"/>
                <w:szCs w:val="18"/>
              </w:rPr>
              <w:t>August</w:t>
            </w:r>
            <w:r w:rsidRPr="00DD21A4">
              <w:rPr>
                <w:rFonts w:asciiTheme="minorHAnsi" w:hAnsiTheme="minorHAnsi" w:cstheme="minorHAnsi"/>
                <w:spacing w:val="-4"/>
                <w:sz w:val="22"/>
                <w:szCs w:val="18"/>
              </w:rPr>
              <w:t xml:space="preserve"> 2014</w:t>
            </w:r>
          </w:p>
        </w:tc>
        <w:tc>
          <w:tcPr>
            <w:tcW w:w="7544" w:type="dxa"/>
            <w:gridSpan w:val="2"/>
            <w:vAlign w:val="center"/>
          </w:tcPr>
          <w:p w14:paraId="1A67DF62" w14:textId="44333CF3" w:rsidR="00DD21A4" w:rsidRPr="00DD21A4" w:rsidRDefault="00DD21A4" w:rsidP="00DD21A4">
            <w:pPr>
              <w:pStyle w:val="Paragraph"/>
              <w:numPr>
                <w:ilvl w:val="0"/>
                <w:numId w:val="0"/>
              </w:numPr>
              <w:spacing w:before="160" w:line="259" w:lineRule="auto"/>
              <w:rPr>
                <w:rFonts w:asciiTheme="minorHAnsi" w:hAnsiTheme="minorHAnsi" w:cstheme="minorBidi"/>
                <w:sz w:val="22"/>
                <w:szCs w:val="18"/>
              </w:rPr>
            </w:pPr>
          </w:p>
        </w:tc>
      </w:tr>
    </w:tbl>
    <w:p w14:paraId="79FFFBCB" w14:textId="77777777" w:rsidR="00F45935" w:rsidRPr="00F45935" w:rsidRDefault="00F45935" w:rsidP="00F45935">
      <w:pPr>
        <w:pStyle w:val="Heading1"/>
        <w:spacing w:before="0"/>
        <w:jc w:val="center"/>
        <w:rPr>
          <w:rFonts w:asciiTheme="minorHAnsi" w:hAnsiTheme="minorHAnsi" w:cstheme="minorHAnsi"/>
          <w:b/>
          <w:bCs/>
          <w:color w:val="auto"/>
          <w:sz w:val="24"/>
          <w:szCs w:val="24"/>
        </w:rPr>
      </w:pPr>
    </w:p>
    <w:p w14:paraId="736AF5EB" w14:textId="4B2588DA" w:rsidR="00990931" w:rsidRPr="00F45935" w:rsidRDefault="0025341F" w:rsidP="00F45935">
      <w:pPr>
        <w:pStyle w:val="Heading1"/>
        <w:spacing w:before="0"/>
        <w:jc w:val="center"/>
        <w:rPr>
          <w:rFonts w:asciiTheme="minorHAnsi" w:hAnsiTheme="minorHAnsi" w:cstheme="minorHAnsi"/>
          <w:b/>
          <w:bCs/>
          <w:i/>
          <w:iCs/>
          <w:color w:val="0095DA"/>
          <w:sz w:val="24"/>
          <w:szCs w:val="24"/>
        </w:rPr>
      </w:pPr>
      <w:r w:rsidRPr="00F45935">
        <w:rPr>
          <w:rFonts w:asciiTheme="minorHAnsi" w:hAnsiTheme="minorHAnsi" w:cstheme="minorHAnsi"/>
          <w:b/>
          <w:bCs/>
          <w:i/>
          <w:iCs/>
          <w:color w:val="0095DA"/>
          <w:sz w:val="24"/>
          <w:szCs w:val="24"/>
        </w:rPr>
        <w:t>N</w:t>
      </w:r>
      <w:r w:rsidR="00990931" w:rsidRPr="00F45935">
        <w:rPr>
          <w:rFonts w:asciiTheme="minorHAnsi" w:hAnsiTheme="minorHAnsi" w:cstheme="minorHAnsi"/>
          <w:b/>
          <w:bCs/>
          <w:i/>
          <w:iCs/>
          <w:color w:val="0095DA"/>
          <w:sz w:val="24"/>
          <w:szCs w:val="24"/>
        </w:rPr>
        <w:t xml:space="preserve">gā </w:t>
      </w:r>
      <w:proofErr w:type="spellStart"/>
      <w:r w:rsidR="00990931" w:rsidRPr="00F45935">
        <w:rPr>
          <w:rFonts w:asciiTheme="minorHAnsi" w:hAnsiTheme="minorHAnsi" w:cstheme="minorHAnsi"/>
          <w:b/>
          <w:bCs/>
          <w:i/>
          <w:iCs/>
          <w:color w:val="0095DA"/>
          <w:sz w:val="24"/>
          <w:szCs w:val="24"/>
        </w:rPr>
        <w:t>hapori</w:t>
      </w:r>
      <w:proofErr w:type="spellEnd"/>
      <w:r w:rsidR="00990931" w:rsidRPr="00F45935">
        <w:rPr>
          <w:rFonts w:asciiTheme="minorHAnsi" w:hAnsiTheme="minorHAnsi" w:cstheme="minorHAnsi"/>
          <w:b/>
          <w:bCs/>
          <w:i/>
          <w:iCs/>
          <w:color w:val="0095DA"/>
          <w:sz w:val="24"/>
          <w:szCs w:val="24"/>
        </w:rPr>
        <w:t xml:space="preserve"> </w:t>
      </w:r>
      <w:proofErr w:type="spellStart"/>
      <w:r w:rsidR="00990931" w:rsidRPr="00F45935">
        <w:rPr>
          <w:rFonts w:asciiTheme="minorHAnsi" w:hAnsiTheme="minorHAnsi" w:cstheme="minorHAnsi"/>
          <w:b/>
          <w:bCs/>
          <w:i/>
          <w:iCs/>
          <w:color w:val="0095DA"/>
          <w:sz w:val="24"/>
          <w:szCs w:val="24"/>
        </w:rPr>
        <w:t>pakari</w:t>
      </w:r>
      <w:proofErr w:type="spellEnd"/>
      <w:r w:rsidR="00990931" w:rsidRPr="00F45935">
        <w:rPr>
          <w:rFonts w:asciiTheme="minorHAnsi" w:hAnsiTheme="minorHAnsi" w:cstheme="minorHAnsi"/>
          <w:b/>
          <w:bCs/>
          <w:i/>
          <w:iCs/>
          <w:color w:val="0095DA"/>
          <w:sz w:val="24"/>
          <w:szCs w:val="24"/>
        </w:rPr>
        <w:t xml:space="preserve">. Ngā whānau </w:t>
      </w:r>
      <w:proofErr w:type="spellStart"/>
      <w:r w:rsidR="00990931" w:rsidRPr="00F45935">
        <w:rPr>
          <w:rFonts w:asciiTheme="minorHAnsi" w:hAnsiTheme="minorHAnsi" w:cstheme="minorHAnsi"/>
          <w:b/>
          <w:bCs/>
          <w:i/>
          <w:iCs/>
          <w:color w:val="0095DA"/>
          <w:sz w:val="24"/>
          <w:szCs w:val="24"/>
        </w:rPr>
        <w:t>māia</w:t>
      </w:r>
      <w:proofErr w:type="spellEnd"/>
      <w:r w:rsidR="00990931" w:rsidRPr="00F45935">
        <w:rPr>
          <w:rFonts w:asciiTheme="minorHAnsi" w:hAnsiTheme="minorHAnsi" w:cstheme="minorHAnsi"/>
          <w:b/>
          <w:bCs/>
          <w:i/>
          <w:iCs/>
          <w:color w:val="0095DA"/>
          <w:sz w:val="24"/>
          <w:szCs w:val="24"/>
        </w:rPr>
        <w:t xml:space="preserve">. Ngā tamariki </w:t>
      </w:r>
      <w:proofErr w:type="spellStart"/>
      <w:r w:rsidR="00990931" w:rsidRPr="00F45935">
        <w:rPr>
          <w:rFonts w:asciiTheme="minorHAnsi" w:hAnsiTheme="minorHAnsi" w:cstheme="minorHAnsi"/>
          <w:b/>
          <w:bCs/>
          <w:i/>
          <w:iCs/>
          <w:color w:val="0095DA"/>
          <w:sz w:val="24"/>
          <w:szCs w:val="24"/>
        </w:rPr>
        <w:t>houkura</w:t>
      </w:r>
      <w:proofErr w:type="spellEnd"/>
      <w:r w:rsidR="00990931" w:rsidRPr="00F45935">
        <w:rPr>
          <w:rFonts w:asciiTheme="minorHAnsi" w:hAnsiTheme="minorHAnsi" w:cstheme="minorHAnsi"/>
          <w:b/>
          <w:bCs/>
          <w:i/>
          <w:iCs/>
          <w:color w:val="0095DA"/>
          <w:sz w:val="24"/>
          <w:szCs w:val="24"/>
        </w:rPr>
        <w:t>.</w:t>
      </w:r>
    </w:p>
    <w:p w14:paraId="69693978" w14:textId="77777777" w:rsidR="00990931" w:rsidRPr="00F45935" w:rsidRDefault="00990931" w:rsidP="00F45935">
      <w:pPr>
        <w:pStyle w:val="Heading1"/>
        <w:spacing w:before="0"/>
        <w:ind w:left="1440" w:firstLine="720"/>
        <w:rPr>
          <w:rFonts w:asciiTheme="minorHAnsi" w:hAnsiTheme="minorHAnsi" w:cstheme="minorHAnsi"/>
          <w:b/>
          <w:bCs/>
          <w:i/>
          <w:iCs/>
          <w:color w:val="0095DA"/>
          <w:sz w:val="24"/>
          <w:szCs w:val="24"/>
        </w:rPr>
      </w:pPr>
      <w:r w:rsidRPr="00F45935">
        <w:rPr>
          <w:rFonts w:asciiTheme="minorHAnsi" w:hAnsiTheme="minorHAnsi" w:cstheme="minorHAnsi"/>
          <w:b/>
          <w:bCs/>
          <w:i/>
          <w:iCs/>
          <w:color w:val="0095DA"/>
          <w:sz w:val="24"/>
          <w:szCs w:val="24"/>
        </w:rPr>
        <w:t xml:space="preserve">   Strong communities. Confident whānau. Thriving children.</w:t>
      </w:r>
    </w:p>
    <w:p w14:paraId="6C96E20D" w14:textId="77777777" w:rsidR="00990931" w:rsidRPr="0088053E" w:rsidRDefault="00990931" w:rsidP="0088053E">
      <w:pPr>
        <w:rPr>
          <w:color w:val="7030A0"/>
          <w:lang w:val="en-NZ"/>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185BF"/>
        <w:tblLayout w:type="fixed"/>
        <w:tblLook w:val="0000" w:firstRow="0" w:lastRow="0" w:firstColumn="0" w:lastColumn="0" w:noHBand="0" w:noVBand="0"/>
      </w:tblPr>
      <w:tblGrid>
        <w:gridCol w:w="10632"/>
      </w:tblGrid>
      <w:tr w:rsidR="002945F8" w:rsidRPr="00585641" w14:paraId="029FB544" w14:textId="77777777" w:rsidTr="13A4DE73">
        <w:tc>
          <w:tcPr>
            <w:tcW w:w="10632" w:type="dxa"/>
            <w:tcBorders>
              <w:top w:val="nil"/>
              <w:left w:val="nil"/>
              <w:bottom w:val="nil"/>
              <w:right w:val="nil"/>
            </w:tcBorders>
            <w:shd w:val="clear" w:color="auto" w:fill="0095DA"/>
          </w:tcPr>
          <w:p w14:paraId="273DA2EA" w14:textId="36DD2E46" w:rsidR="002945F8" w:rsidRPr="00585641" w:rsidRDefault="00F21E64" w:rsidP="00F45935">
            <w:pPr>
              <w:pStyle w:val="HeadingStyle2"/>
              <w:tabs>
                <w:tab w:val="left" w:pos="8295"/>
              </w:tabs>
              <w:spacing w:before="160" w:line="259" w:lineRule="auto"/>
              <w:rPr>
                <w:rFonts w:asciiTheme="minorHAnsi" w:hAnsiTheme="minorHAnsi" w:cstheme="minorHAnsi"/>
                <w:color w:val="FFFFFF" w:themeColor="background1"/>
                <w:sz w:val="28"/>
                <w:szCs w:val="28"/>
              </w:rPr>
            </w:pPr>
            <w:r w:rsidRPr="00585641">
              <w:rPr>
                <w:rFonts w:asciiTheme="minorHAnsi" w:hAnsiTheme="minorHAnsi" w:cstheme="minorHAnsi"/>
                <w:color w:val="FFFFFF" w:themeColor="background1"/>
                <w:sz w:val="28"/>
                <w:szCs w:val="28"/>
              </w:rPr>
              <w:t>Whānau Āwhina Plunket</w:t>
            </w:r>
            <w:r w:rsidR="00B271DA" w:rsidRPr="00585641">
              <w:rPr>
                <w:rFonts w:asciiTheme="minorHAnsi" w:hAnsiTheme="minorHAnsi" w:cstheme="minorHAnsi"/>
                <w:color w:val="FFFFFF" w:themeColor="background1"/>
                <w:sz w:val="28"/>
                <w:szCs w:val="28"/>
              </w:rPr>
              <w:t xml:space="preserve"> </w:t>
            </w:r>
            <w:r w:rsidR="00996AF1" w:rsidRPr="00585641">
              <w:rPr>
                <w:rFonts w:asciiTheme="minorHAnsi" w:hAnsiTheme="minorHAnsi" w:cstheme="minorHAnsi"/>
                <w:color w:val="FFFFFF" w:themeColor="background1"/>
                <w:sz w:val="28"/>
                <w:szCs w:val="28"/>
              </w:rPr>
              <w:t>– who we are and what we ar</w:t>
            </w:r>
            <w:r w:rsidR="00F45935">
              <w:rPr>
                <w:rFonts w:asciiTheme="minorHAnsi" w:hAnsiTheme="minorHAnsi" w:cstheme="minorHAnsi"/>
                <w:color w:val="FFFFFF" w:themeColor="background1"/>
                <w:sz w:val="28"/>
                <w:szCs w:val="28"/>
              </w:rPr>
              <w:t>e about</w:t>
            </w:r>
            <w:r w:rsidR="00996AF1" w:rsidRPr="00F45935">
              <w:rPr>
                <w:rFonts w:asciiTheme="minorHAnsi" w:hAnsiTheme="minorHAnsi" w:cstheme="minorHAnsi"/>
                <w:color w:val="FFFFFF" w:themeColor="background1"/>
                <w:sz w:val="28"/>
                <w:szCs w:val="28"/>
              </w:rPr>
              <w:t xml:space="preserve"> </w:t>
            </w:r>
            <w:r w:rsidR="00F45935">
              <w:rPr>
                <w:rFonts w:asciiTheme="minorHAnsi" w:hAnsiTheme="minorHAnsi" w:cstheme="minorHAnsi"/>
                <w:color w:val="FFFFFF" w:themeColor="background1"/>
                <w:sz w:val="28"/>
                <w:szCs w:val="28"/>
              </w:rPr>
              <w:tab/>
            </w:r>
          </w:p>
        </w:tc>
      </w:tr>
    </w:tbl>
    <w:p w14:paraId="519D4FC0" w14:textId="7943B6A0" w:rsidR="008B28C5" w:rsidRPr="00585641" w:rsidRDefault="008B28C5" w:rsidP="008B28C5">
      <w:pPr>
        <w:jc w:val="both"/>
        <w:rPr>
          <w:rFonts w:asciiTheme="minorHAnsi" w:eastAsia="Calibri" w:hAnsiTheme="minorHAnsi" w:cstheme="minorHAnsi"/>
          <w:color w:val="000000" w:themeColor="text1"/>
          <w:sz w:val="22"/>
          <w:szCs w:val="22"/>
          <w:lang w:val="en"/>
        </w:rPr>
      </w:pPr>
    </w:p>
    <w:p w14:paraId="326539F0" w14:textId="2C768F11" w:rsidR="008B28C5" w:rsidRPr="00585641" w:rsidRDefault="008B28C5" w:rsidP="2540FBE5">
      <w:pPr>
        <w:jc w:val="both"/>
        <w:rPr>
          <w:rFonts w:asciiTheme="minorHAnsi" w:eastAsia="Calibri" w:hAnsiTheme="minorHAnsi" w:cstheme="minorBidi"/>
          <w:color w:val="000000" w:themeColor="text1"/>
          <w:sz w:val="22"/>
          <w:szCs w:val="22"/>
        </w:rPr>
      </w:pPr>
      <w:r w:rsidRPr="2540FBE5">
        <w:rPr>
          <w:rFonts w:asciiTheme="minorHAnsi" w:eastAsia="Calibri" w:hAnsiTheme="minorHAnsi" w:cstheme="minorBidi"/>
          <w:color w:val="000000" w:themeColor="text1"/>
          <w:sz w:val="22"/>
          <w:szCs w:val="22"/>
          <w:lang w:val="en"/>
        </w:rPr>
        <w:t xml:space="preserve">Whānau Āwhina Plunket is a charity organisation and the largest service supporting the health and wellbeing of tamariki under-five and their </w:t>
      </w:r>
      <w:r w:rsidRPr="2540FBE5">
        <w:rPr>
          <w:rFonts w:asciiTheme="minorHAnsi" w:eastAsia="Calibri" w:hAnsiTheme="minorHAnsi" w:cstheme="minorBidi"/>
          <w:color w:val="000000" w:themeColor="text1"/>
          <w:sz w:val="22"/>
          <w:szCs w:val="22"/>
        </w:rPr>
        <w:t>whānau in Aotearoa.</w:t>
      </w:r>
      <w:r w:rsidRPr="2540FBE5">
        <w:rPr>
          <w:rFonts w:asciiTheme="minorHAnsi" w:eastAsia="Calibri" w:hAnsiTheme="minorHAnsi" w:cstheme="minorBidi"/>
          <w:color w:val="000000" w:themeColor="text1"/>
          <w:sz w:val="22"/>
          <w:szCs w:val="22"/>
          <w:lang w:val="en"/>
        </w:rPr>
        <w:t xml:space="preserve"> </w:t>
      </w:r>
      <w:r w:rsidRPr="2540FBE5">
        <w:rPr>
          <w:rFonts w:asciiTheme="minorHAnsi" w:eastAsia="Calibri" w:hAnsiTheme="minorHAnsi" w:cstheme="minorBidi"/>
          <w:color w:val="000000" w:themeColor="text1"/>
          <w:sz w:val="22"/>
          <w:szCs w:val="22"/>
        </w:rPr>
        <w:t>We're proud to visit over 8</w:t>
      </w:r>
      <w:r w:rsidR="0D64A52F" w:rsidRPr="2540FBE5">
        <w:rPr>
          <w:rFonts w:asciiTheme="minorHAnsi" w:eastAsia="Calibri" w:hAnsiTheme="minorHAnsi" w:cstheme="minorBidi"/>
          <w:color w:val="000000" w:themeColor="text1"/>
          <w:sz w:val="22"/>
          <w:szCs w:val="22"/>
        </w:rPr>
        <w:t>0</w:t>
      </w:r>
      <w:r w:rsidRPr="2540FBE5">
        <w:rPr>
          <w:rFonts w:asciiTheme="minorHAnsi" w:eastAsia="Calibri" w:hAnsiTheme="minorHAnsi" w:cstheme="minorBidi"/>
          <w:color w:val="000000" w:themeColor="text1"/>
          <w:sz w:val="22"/>
          <w:szCs w:val="22"/>
        </w:rPr>
        <w:t xml:space="preserve">% of all newborn babies in Aotearoa and to support </w:t>
      </w:r>
      <w:proofErr w:type="spellStart"/>
      <w:r w:rsidRPr="2540FBE5">
        <w:rPr>
          <w:rFonts w:asciiTheme="minorHAnsi" w:eastAsia="Calibri" w:hAnsiTheme="minorHAnsi" w:cstheme="minorBidi"/>
          <w:color w:val="000000" w:themeColor="text1"/>
          <w:sz w:val="22"/>
          <w:szCs w:val="22"/>
        </w:rPr>
        <w:t>pēpē</w:t>
      </w:r>
      <w:proofErr w:type="spellEnd"/>
      <w:r w:rsidRPr="2540FBE5">
        <w:rPr>
          <w:rFonts w:asciiTheme="minorHAnsi" w:eastAsia="Calibri" w:hAnsiTheme="minorHAnsi" w:cstheme="minorBidi"/>
          <w:color w:val="000000" w:themeColor="text1"/>
          <w:sz w:val="22"/>
          <w:szCs w:val="22"/>
        </w:rPr>
        <w:t>, tamariki and their whānau.  </w:t>
      </w:r>
    </w:p>
    <w:p w14:paraId="706C898C" w14:textId="7B32A7EA" w:rsidR="008B28C5" w:rsidRPr="00585641" w:rsidRDefault="008B28C5" w:rsidP="4B63A748">
      <w:pPr>
        <w:spacing w:before="160" w:line="259" w:lineRule="auto"/>
        <w:jc w:val="both"/>
        <w:rPr>
          <w:rFonts w:asciiTheme="minorHAnsi" w:hAnsiTheme="minorHAnsi" w:cstheme="minorBidi"/>
          <w:color w:val="000000"/>
          <w:sz w:val="22"/>
          <w:szCs w:val="22"/>
        </w:rPr>
      </w:pPr>
      <w:r w:rsidRPr="01FB5C87">
        <w:rPr>
          <w:rFonts w:asciiTheme="minorHAnsi" w:hAnsiTheme="minorHAnsi" w:cstheme="minorBidi"/>
          <w:color w:val="000000" w:themeColor="text1"/>
          <w:sz w:val="22"/>
          <w:szCs w:val="22"/>
        </w:rPr>
        <w:t>We aim to be a cohesive and effective national organisation grounded in evidence and best practice, with the needs of New Zealand whānau</w:t>
      </w:r>
      <w:r w:rsidR="5F2618EF" w:rsidRPr="01FB5C87">
        <w:rPr>
          <w:rFonts w:asciiTheme="minorHAnsi" w:hAnsiTheme="minorHAnsi" w:cstheme="minorBidi"/>
          <w:color w:val="000000" w:themeColor="text1"/>
          <w:sz w:val="22"/>
          <w:szCs w:val="22"/>
        </w:rPr>
        <w:t>/</w:t>
      </w:r>
      <w:r w:rsidRPr="01FB5C87">
        <w:rPr>
          <w:rFonts w:asciiTheme="minorHAnsi" w:hAnsiTheme="minorHAnsi" w:cstheme="minorBidi"/>
          <w:color w:val="000000" w:themeColor="text1"/>
          <w:sz w:val="22"/>
          <w:szCs w:val="22"/>
        </w:rPr>
        <w:t xml:space="preserve">families at the centre of everything we do.  </w:t>
      </w:r>
    </w:p>
    <w:p w14:paraId="0EE5A624" w14:textId="7943B6A0" w:rsidR="008B28C5" w:rsidRPr="00585641" w:rsidRDefault="008B28C5" w:rsidP="008B28C5">
      <w:pPr>
        <w:jc w:val="both"/>
        <w:rPr>
          <w:rFonts w:asciiTheme="minorHAnsi" w:eastAsia="Calibri" w:hAnsiTheme="minorHAnsi" w:cstheme="minorHAnsi"/>
          <w:color w:val="000000" w:themeColor="text1"/>
          <w:sz w:val="22"/>
          <w:szCs w:val="22"/>
        </w:rPr>
      </w:pPr>
    </w:p>
    <w:p w14:paraId="20F62081" w14:textId="1632D7C3" w:rsidR="00A22842" w:rsidRDefault="008B28C5" w:rsidP="008B28C5">
      <w:pPr>
        <w:pStyle w:val="Heading3"/>
        <w:rPr>
          <w:rFonts w:asciiTheme="minorHAnsi" w:eastAsia="Calibri" w:hAnsiTheme="minorHAnsi" w:cstheme="minorBidi"/>
          <w:color w:val="000000" w:themeColor="text1"/>
          <w:sz w:val="22"/>
          <w:szCs w:val="22"/>
          <w:lang w:val="en-US"/>
        </w:rPr>
      </w:pPr>
      <w:r w:rsidRPr="42E3257C">
        <w:rPr>
          <w:rFonts w:asciiTheme="minorHAnsi" w:eastAsiaTheme="minorEastAsia" w:hAnsiTheme="minorHAnsi" w:cstheme="minorBidi"/>
          <w:color w:val="222222"/>
          <w:sz w:val="22"/>
          <w:szCs w:val="22"/>
          <w:lang w:val="en-US"/>
        </w:rPr>
        <w:t>Our</w:t>
      </w:r>
      <w:r w:rsidR="00287255" w:rsidRPr="42E3257C">
        <w:rPr>
          <w:rFonts w:asciiTheme="minorHAnsi" w:eastAsia="Calibri" w:hAnsiTheme="minorHAnsi" w:cstheme="minorBidi"/>
          <w:color w:val="000000" w:themeColor="text1"/>
          <w:sz w:val="22"/>
          <w:szCs w:val="22"/>
          <w:lang w:val="en-US"/>
        </w:rPr>
        <w:t xml:space="preserve"> Whānau Āwhina Plunket</w:t>
      </w:r>
      <w:r w:rsidR="00637D19" w:rsidRPr="42E3257C">
        <w:rPr>
          <w:rFonts w:asciiTheme="minorHAnsi" w:eastAsia="Calibri" w:hAnsiTheme="minorHAnsi" w:cstheme="minorBidi"/>
          <w:color w:val="000000" w:themeColor="text1"/>
          <w:sz w:val="22"/>
          <w:szCs w:val="22"/>
          <w:lang w:val="en-US"/>
        </w:rPr>
        <w:t xml:space="preserve"> Goals</w:t>
      </w:r>
      <w:r w:rsidR="00A678AB" w:rsidRPr="42E3257C">
        <w:rPr>
          <w:rFonts w:asciiTheme="minorHAnsi" w:eastAsia="Calibri" w:hAnsiTheme="minorHAnsi" w:cstheme="minorBidi"/>
          <w:color w:val="000000" w:themeColor="text1"/>
          <w:sz w:val="22"/>
          <w:szCs w:val="22"/>
          <w:lang w:val="en-US"/>
        </w:rPr>
        <w:t xml:space="preserve"> are</w:t>
      </w:r>
      <w:r w:rsidR="00032774" w:rsidRPr="42E3257C">
        <w:rPr>
          <w:rFonts w:asciiTheme="minorHAnsi" w:eastAsia="Calibri" w:hAnsiTheme="minorHAnsi" w:cstheme="minorBidi"/>
          <w:color w:val="000000" w:themeColor="text1"/>
          <w:sz w:val="22"/>
          <w:szCs w:val="22"/>
          <w:lang w:val="en-US"/>
        </w:rPr>
        <w:t>:</w:t>
      </w:r>
    </w:p>
    <w:p w14:paraId="1B23644F" w14:textId="6EC37B9A" w:rsidR="008B28C5" w:rsidRPr="00032774" w:rsidRDefault="008C1AA4" w:rsidP="008B28C5">
      <w:pPr>
        <w:pStyle w:val="Heading3"/>
        <w:rPr>
          <w:rFonts w:asciiTheme="minorHAnsi" w:eastAsiaTheme="minorEastAsia" w:hAnsiTheme="minorHAnsi" w:cstheme="minorHAnsi"/>
          <w:color w:val="auto"/>
          <w:sz w:val="22"/>
          <w:szCs w:val="22"/>
          <w:lang w:val="en"/>
        </w:rPr>
      </w:pPr>
      <w:r w:rsidRPr="00032774">
        <w:rPr>
          <w:rFonts w:asciiTheme="minorHAnsi" w:hAnsiTheme="minorHAnsi" w:cstheme="minorHAnsi"/>
          <w:color w:val="auto"/>
          <w:sz w:val="22"/>
          <w:szCs w:val="22"/>
        </w:rPr>
        <w:t xml:space="preserve">Pae </w:t>
      </w:r>
      <w:r w:rsidR="00F568AF" w:rsidRPr="00032774">
        <w:rPr>
          <w:rFonts w:asciiTheme="minorHAnsi" w:hAnsiTheme="minorHAnsi" w:cstheme="minorHAnsi"/>
          <w:color w:val="auto"/>
          <w:sz w:val="22"/>
          <w:szCs w:val="22"/>
        </w:rPr>
        <w:t>O</w:t>
      </w:r>
      <w:r w:rsidRPr="00032774">
        <w:rPr>
          <w:rFonts w:asciiTheme="minorHAnsi" w:hAnsiTheme="minorHAnsi" w:cstheme="minorHAnsi"/>
          <w:color w:val="auto"/>
          <w:sz w:val="22"/>
          <w:szCs w:val="22"/>
        </w:rPr>
        <w:t>ra</w:t>
      </w:r>
      <w:r w:rsidR="00633D2C">
        <w:rPr>
          <w:rFonts w:asciiTheme="minorHAnsi" w:hAnsiTheme="minorHAnsi" w:cstheme="minorHAnsi"/>
          <w:color w:val="auto"/>
          <w:sz w:val="22"/>
          <w:szCs w:val="22"/>
        </w:rPr>
        <w:t>:</w:t>
      </w:r>
      <w:r w:rsidR="00F568AF" w:rsidRPr="00032774">
        <w:rPr>
          <w:rFonts w:asciiTheme="minorHAnsi" w:hAnsiTheme="minorHAnsi" w:cstheme="minorHAnsi"/>
          <w:color w:val="auto"/>
          <w:sz w:val="22"/>
          <w:szCs w:val="22"/>
        </w:rPr>
        <w:t xml:space="preserve"> Healthy Futures</w:t>
      </w:r>
      <w:r w:rsidR="008B28C5" w:rsidRPr="00032774">
        <w:rPr>
          <w:rFonts w:asciiTheme="minorHAnsi" w:eastAsiaTheme="minorEastAsia" w:hAnsiTheme="minorHAnsi" w:cstheme="minorHAnsi"/>
          <w:color w:val="auto"/>
          <w:sz w:val="22"/>
          <w:szCs w:val="22"/>
          <w:lang w:val="en"/>
        </w:rPr>
        <w:t xml:space="preserve">: </w:t>
      </w:r>
    </w:p>
    <w:p w14:paraId="4BB86774" w14:textId="77777777" w:rsidR="00D50DA4" w:rsidRDefault="00D50DA4" w:rsidP="00F26F3D">
      <w:pPr>
        <w:pStyle w:val="ListParagraph"/>
        <w:numPr>
          <w:ilvl w:val="0"/>
          <w:numId w:val="13"/>
        </w:numPr>
        <w:spacing w:after="0" w:line="240" w:lineRule="auto"/>
        <w:contextualSpacing w:val="0"/>
        <w:rPr>
          <w:rFonts w:eastAsia="Times New Roman"/>
        </w:rPr>
      </w:pPr>
      <w:r w:rsidRPr="00F568AF">
        <w:rPr>
          <w:rFonts w:eastAsia="Times New Roman"/>
          <w:b/>
          <w:bCs/>
        </w:rPr>
        <w:t>Mauri Ora</w:t>
      </w:r>
      <w:r>
        <w:rPr>
          <w:rFonts w:eastAsia="Times New Roman"/>
        </w:rPr>
        <w:t>: Healthy babies and children</w:t>
      </w:r>
    </w:p>
    <w:p w14:paraId="7C65BC8E" w14:textId="63777A1F" w:rsidR="00D50DA4" w:rsidRDefault="00D50DA4" w:rsidP="00F26F3D">
      <w:pPr>
        <w:pStyle w:val="ListParagraph"/>
        <w:numPr>
          <w:ilvl w:val="0"/>
          <w:numId w:val="13"/>
        </w:numPr>
        <w:spacing w:after="0" w:line="240" w:lineRule="auto"/>
        <w:contextualSpacing w:val="0"/>
        <w:rPr>
          <w:rFonts w:eastAsia="Times New Roman"/>
        </w:rPr>
      </w:pPr>
      <w:r w:rsidRPr="00F568AF">
        <w:rPr>
          <w:rFonts w:eastAsia="Times New Roman"/>
          <w:b/>
          <w:bCs/>
        </w:rPr>
        <w:t>Whānau O</w:t>
      </w:r>
      <w:r w:rsidR="00072C2B">
        <w:rPr>
          <w:rFonts w:eastAsia="Times New Roman"/>
          <w:b/>
          <w:bCs/>
        </w:rPr>
        <w:t>r</w:t>
      </w:r>
      <w:r w:rsidRPr="00F568AF">
        <w:rPr>
          <w:rFonts w:eastAsia="Times New Roman"/>
          <w:b/>
          <w:bCs/>
        </w:rPr>
        <w:t>a</w:t>
      </w:r>
      <w:r>
        <w:rPr>
          <w:rFonts w:eastAsia="Times New Roman"/>
        </w:rPr>
        <w:t>: Healthy confident families</w:t>
      </w:r>
    </w:p>
    <w:p w14:paraId="1AFFEBF9" w14:textId="7AE602E7" w:rsidR="00F568AF" w:rsidRDefault="00D50DA4" w:rsidP="6B63451C">
      <w:pPr>
        <w:pStyle w:val="ListParagraph"/>
        <w:numPr>
          <w:ilvl w:val="0"/>
          <w:numId w:val="13"/>
        </w:numPr>
        <w:spacing w:after="0" w:line="240" w:lineRule="auto"/>
        <w:rPr>
          <w:rFonts w:eastAsia="Times New Roman"/>
          <w:lang w:val="en"/>
        </w:rPr>
      </w:pPr>
      <w:r w:rsidRPr="6B63451C">
        <w:rPr>
          <w:rFonts w:eastAsia="Times New Roman"/>
          <w:b/>
          <w:bCs/>
        </w:rPr>
        <w:t>Wai Ora</w:t>
      </w:r>
      <w:r w:rsidRPr="6B63451C">
        <w:rPr>
          <w:rFonts w:eastAsia="Times New Roman"/>
        </w:rPr>
        <w:t>: Healthy environments and connected communities</w:t>
      </w:r>
    </w:p>
    <w:p w14:paraId="45665669" w14:textId="071FA183" w:rsidR="6B63451C" w:rsidRDefault="6B63451C" w:rsidP="6B63451C"/>
    <w:p w14:paraId="5B4B46FF" w14:textId="16C9814F" w:rsidR="00F21E64" w:rsidRPr="00585641" w:rsidRDefault="008B28C5" w:rsidP="6B63451C">
      <w:pPr>
        <w:spacing w:before="160" w:after="240" w:line="259" w:lineRule="auto"/>
        <w:jc w:val="both"/>
        <w:rPr>
          <w:rFonts w:asciiTheme="minorHAnsi" w:eastAsiaTheme="minorEastAsia" w:hAnsiTheme="minorHAnsi" w:cstheme="minorBidi"/>
          <w:color w:val="000000"/>
          <w:sz w:val="22"/>
          <w:szCs w:val="22"/>
          <w:lang w:val="en"/>
        </w:rPr>
      </w:pPr>
      <w:r w:rsidRPr="6B63451C">
        <w:rPr>
          <w:rStyle w:val="normaltextrun"/>
          <w:rFonts w:asciiTheme="minorHAnsi" w:hAnsiTheme="minorHAnsi" w:cstheme="minorBidi"/>
          <w:color w:val="000000" w:themeColor="text1"/>
          <w:sz w:val="22"/>
          <w:szCs w:val="22"/>
          <w:lang w:val="en"/>
        </w:rPr>
        <w:t xml:space="preserve">We are on a pro-equity journey where we strive to give life to </w:t>
      </w:r>
      <w:r w:rsidRPr="6B63451C">
        <w:rPr>
          <w:rFonts w:asciiTheme="minorHAnsi" w:eastAsia="Arial" w:hAnsiTheme="minorHAnsi" w:cstheme="minorBidi"/>
          <w:color w:val="000000" w:themeColor="text1"/>
          <w:sz w:val="22"/>
          <w:szCs w:val="22"/>
          <w:lang w:val="en"/>
        </w:rPr>
        <w:t>Te Tiriti o</w:t>
      </w:r>
      <w:r w:rsidRPr="6B63451C">
        <w:rPr>
          <w:rStyle w:val="normaltextrun"/>
          <w:rFonts w:asciiTheme="minorHAnsi" w:hAnsiTheme="minorHAnsi" w:cstheme="minorBidi"/>
          <w:color w:val="000000" w:themeColor="text1"/>
          <w:sz w:val="22"/>
          <w:szCs w:val="22"/>
          <w:lang w:val="en"/>
        </w:rPr>
        <w:t xml:space="preserve"> Waitangi principles of </w:t>
      </w:r>
      <w:r w:rsidRPr="6B63451C">
        <w:rPr>
          <w:rFonts w:asciiTheme="minorHAnsi" w:eastAsia="Arial" w:hAnsiTheme="minorHAnsi" w:cstheme="minorBidi"/>
          <w:color w:val="000000" w:themeColor="text1"/>
          <w:sz w:val="22"/>
          <w:szCs w:val="22"/>
          <w:lang w:val="en"/>
        </w:rPr>
        <w:t>Tino Rangatiratanga,</w:t>
      </w:r>
      <w:r w:rsidRPr="6B63451C">
        <w:rPr>
          <w:rStyle w:val="normaltextrun"/>
          <w:rFonts w:asciiTheme="minorHAnsi" w:hAnsiTheme="minorHAnsi" w:cstheme="minorBidi"/>
          <w:color w:val="000000" w:themeColor="text1"/>
          <w:sz w:val="22"/>
          <w:szCs w:val="22"/>
          <w:lang w:val="en"/>
        </w:rPr>
        <w:t xml:space="preserve"> partnership, active protection, equity and options in our mahi/work to ensure healthy tamariki, confident whānau and connected communities. </w:t>
      </w:r>
      <w:r w:rsidRPr="6B63451C">
        <w:rPr>
          <w:rStyle w:val="eop"/>
          <w:rFonts w:asciiTheme="minorHAnsi" w:hAnsiTheme="minorHAnsi" w:cstheme="minorBidi"/>
          <w:color w:val="000000" w:themeColor="text1"/>
          <w:sz w:val="22"/>
          <w:szCs w:val="22"/>
        </w:rPr>
        <w:t> </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185BF"/>
        <w:tblLayout w:type="fixed"/>
        <w:tblLook w:val="0000" w:firstRow="0" w:lastRow="0" w:firstColumn="0" w:lastColumn="0" w:noHBand="0" w:noVBand="0"/>
      </w:tblPr>
      <w:tblGrid>
        <w:gridCol w:w="10632"/>
      </w:tblGrid>
      <w:tr w:rsidR="00F21E64" w:rsidRPr="00585641" w14:paraId="0D5ACE68" w14:textId="77777777" w:rsidTr="00F45935">
        <w:tc>
          <w:tcPr>
            <w:tcW w:w="10632" w:type="dxa"/>
            <w:tcBorders>
              <w:top w:val="nil"/>
              <w:left w:val="nil"/>
              <w:bottom w:val="nil"/>
              <w:right w:val="nil"/>
            </w:tcBorders>
            <w:shd w:val="clear" w:color="auto" w:fill="0095DA"/>
          </w:tcPr>
          <w:p w14:paraId="71EF88AA" w14:textId="77777777" w:rsidR="00F21E64" w:rsidRPr="00585641" w:rsidRDefault="00F21E64" w:rsidP="00C1059E">
            <w:pPr>
              <w:pStyle w:val="HeadingStyle2"/>
              <w:spacing w:before="160" w:line="259" w:lineRule="auto"/>
              <w:rPr>
                <w:rFonts w:asciiTheme="minorHAnsi" w:hAnsiTheme="minorHAnsi" w:cstheme="minorHAnsi"/>
                <w:color w:val="FFFFFF" w:themeColor="background1"/>
                <w:sz w:val="28"/>
                <w:szCs w:val="28"/>
              </w:rPr>
            </w:pPr>
            <w:r w:rsidRPr="00585641">
              <w:rPr>
                <w:rFonts w:asciiTheme="minorHAnsi" w:hAnsiTheme="minorHAnsi" w:cstheme="minorHAnsi"/>
                <w:color w:val="FFFFFF" w:themeColor="background1"/>
                <w:sz w:val="28"/>
                <w:szCs w:val="28"/>
              </w:rPr>
              <w:t>Whānau Āwhina Plunket Values</w:t>
            </w:r>
          </w:p>
        </w:tc>
      </w:tr>
    </w:tbl>
    <w:p w14:paraId="6FAD2DF1" w14:textId="77777777" w:rsidR="00F21E64" w:rsidRPr="00585641" w:rsidRDefault="00F21E64" w:rsidP="00D27232">
      <w:pPr>
        <w:shd w:val="clear" w:color="auto" w:fill="FFFFFF"/>
        <w:rPr>
          <w:rFonts w:asciiTheme="minorHAnsi" w:hAnsiTheme="minorHAnsi" w:cstheme="minorHAnsi"/>
          <w:color w:val="000000"/>
          <w:sz w:val="22"/>
          <w:szCs w:val="22"/>
        </w:rPr>
      </w:pPr>
    </w:p>
    <w:p w14:paraId="61C85F4C" w14:textId="6C8E6884" w:rsidR="00D27232" w:rsidRPr="00585641" w:rsidRDefault="00D27232" w:rsidP="00D27232">
      <w:pPr>
        <w:shd w:val="clear" w:color="auto" w:fill="FFFFFF"/>
        <w:rPr>
          <w:rFonts w:asciiTheme="minorHAnsi" w:hAnsiTheme="minorHAnsi" w:cstheme="minorHAnsi"/>
          <w:color w:val="000000"/>
          <w:sz w:val="22"/>
          <w:szCs w:val="22"/>
        </w:rPr>
      </w:pPr>
      <w:r w:rsidRPr="00585641">
        <w:rPr>
          <w:rFonts w:asciiTheme="minorHAnsi" w:hAnsiTheme="minorHAnsi" w:cstheme="minorHAnsi"/>
          <w:color w:val="000000"/>
          <w:sz w:val="22"/>
          <w:szCs w:val="22"/>
        </w:rPr>
        <w:t xml:space="preserve">In this role you will be expected to operate in a way that embodies and demonstrates </w:t>
      </w:r>
      <w:r w:rsidR="00F21E64" w:rsidRPr="00585641">
        <w:rPr>
          <w:rFonts w:asciiTheme="minorHAnsi" w:hAnsiTheme="minorHAnsi" w:cstheme="minorHAnsi"/>
          <w:color w:val="000000"/>
          <w:sz w:val="22"/>
          <w:szCs w:val="22"/>
        </w:rPr>
        <w:t>Whānau Āwhina Plunket</w:t>
      </w:r>
      <w:r w:rsidRPr="00585641">
        <w:rPr>
          <w:rFonts w:asciiTheme="minorHAnsi" w:hAnsiTheme="minorHAnsi" w:cstheme="minorHAnsi"/>
          <w:color w:val="000000"/>
          <w:sz w:val="22"/>
          <w:szCs w:val="22"/>
        </w:rPr>
        <w:t xml:space="preserve"> values as follows:    </w:t>
      </w:r>
    </w:p>
    <w:p w14:paraId="5EFCE46A" w14:textId="77777777" w:rsidR="00D27232" w:rsidRPr="00585641" w:rsidRDefault="00D27232" w:rsidP="00F0629A">
      <w:pPr>
        <w:numPr>
          <w:ilvl w:val="0"/>
          <w:numId w:val="11"/>
        </w:numPr>
        <w:shd w:val="clear" w:color="auto" w:fill="FFFFFF"/>
        <w:tabs>
          <w:tab w:val="clear" w:pos="720"/>
          <w:tab w:val="num" w:pos="426"/>
        </w:tabs>
        <w:spacing w:before="100" w:beforeAutospacing="1" w:after="100" w:afterAutospacing="1"/>
        <w:ind w:hanging="578"/>
        <w:rPr>
          <w:rFonts w:asciiTheme="minorHAnsi" w:hAnsiTheme="minorHAnsi" w:cstheme="minorHAnsi"/>
          <w:color w:val="000000"/>
          <w:sz w:val="22"/>
          <w:szCs w:val="22"/>
        </w:rPr>
      </w:pPr>
      <w:r w:rsidRPr="00585641">
        <w:rPr>
          <w:rFonts w:asciiTheme="minorHAnsi" w:hAnsiTheme="minorHAnsi" w:cstheme="minorHAnsi"/>
          <w:b/>
          <w:bCs/>
          <w:color w:val="000000"/>
          <w:sz w:val="22"/>
          <w:szCs w:val="22"/>
        </w:rPr>
        <w:t xml:space="preserve">Māia </w:t>
      </w:r>
      <w:r w:rsidRPr="00585641">
        <w:rPr>
          <w:rFonts w:asciiTheme="minorHAnsi" w:hAnsiTheme="minorHAnsi" w:cstheme="minorHAnsi"/>
          <w:color w:val="000000"/>
          <w:sz w:val="22"/>
          <w:szCs w:val="22"/>
        </w:rPr>
        <w:t>– to be courageous and lean into discomfort and challenge as we walk the path of pro-equity</w:t>
      </w:r>
    </w:p>
    <w:p w14:paraId="26D38F60" w14:textId="77777777" w:rsidR="00D27232" w:rsidRPr="00585641" w:rsidRDefault="00D27232" w:rsidP="00F0629A">
      <w:pPr>
        <w:numPr>
          <w:ilvl w:val="0"/>
          <w:numId w:val="11"/>
        </w:numPr>
        <w:shd w:val="clear" w:color="auto" w:fill="FFFFFF"/>
        <w:tabs>
          <w:tab w:val="clear" w:pos="720"/>
          <w:tab w:val="num" w:pos="426"/>
        </w:tabs>
        <w:spacing w:before="100" w:beforeAutospacing="1" w:after="100" w:afterAutospacing="1"/>
        <w:ind w:hanging="578"/>
        <w:rPr>
          <w:rFonts w:asciiTheme="minorHAnsi" w:hAnsiTheme="minorHAnsi" w:cstheme="minorHAnsi"/>
          <w:color w:val="000000"/>
          <w:sz w:val="22"/>
          <w:szCs w:val="22"/>
        </w:rPr>
      </w:pPr>
      <w:r w:rsidRPr="00585641">
        <w:rPr>
          <w:rFonts w:asciiTheme="minorHAnsi" w:hAnsiTheme="minorHAnsi" w:cstheme="minorHAnsi"/>
          <w:b/>
          <w:bCs/>
          <w:color w:val="000000"/>
          <w:sz w:val="22"/>
          <w:szCs w:val="22"/>
        </w:rPr>
        <w:t>Tūhono</w:t>
      </w:r>
      <w:r w:rsidRPr="00585641">
        <w:rPr>
          <w:rFonts w:asciiTheme="minorHAnsi" w:hAnsiTheme="minorHAnsi" w:cstheme="minorHAnsi"/>
          <w:color w:val="000000"/>
          <w:sz w:val="22"/>
          <w:szCs w:val="22"/>
        </w:rPr>
        <w:t xml:space="preserve"> – to connect and stand in relationship in calm and safe spaces (āhuru Mōwai)</w:t>
      </w:r>
    </w:p>
    <w:p w14:paraId="1D3019B0" w14:textId="77777777" w:rsidR="00D27232" w:rsidRPr="00585641" w:rsidRDefault="00D27232" w:rsidP="00F0629A">
      <w:pPr>
        <w:numPr>
          <w:ilvl w:val="0"/>
          <w:numId w:val="11"/>
        </w:numPr>
        <w:shd w:val="clear" w:color="auto" w:fill="FFFFFF"/>
        <w:tabs>
          <w:tab w:val="clear" w:pos="720"/>
          <w:tab w:val="num" w:pos="426"/>
        </w:tabs>
        <w:spacing w:before="100" w:beforeAutospacing="1" w:after="100" w:afterAutospacing="1"/>
        <w:ind w:hanging="578"/>
        <w:rPr>
          <w:rFonts w:asciiTheme="minorHAnsi" w:hAnsiTheme="minorHAnsi" w:cstheme="minorHAnsi"/>
          <w:color w:val="000000"/>
          <w:sz w:val="22"/>
          <w:szCs w:val="22"/>
        </w:rPr>
      </w:pPr>
      <w:r w:rsidRPr="00585641">
        <w:rPr>
          <w:rFonts w:asciiTheme="minorHAnsi" w:hAnsiTheme="minorHAnsi" w:cstheme="minorHAnsi"/>
          <w:b/>
          <w:bCs/>
          <w:color w:val="000000"/>
          <w:sz w:val="22"/>
          <w:szCs w:val="22"/>
        </w:rPr>
        <w:t xml:space="preserve">Manaaki </w:t>
      </w:r>
      <w:r w:rsidRPr="00585641">
        <w:rPr>
          <w:rFonts w:asciiTheme="minorHAnsi" w:hAnsiTheme="minorHAnsi" w:cstheme="minorHAnsi"/>
          <w:color w:val="000000"/>
          <w:sz w:val="22"/>
          <w:szCs w:val="22"/>
        </w:rPr>
        <w:t xml:space="preserve">– to care, love, nurture, support and mana enhancing. Respects mana atua, mana </w:t>
      </w:r>
      <w:proofErr w:type="spellStart"/>
      <w:r w:rsidRPr="00585641">
        <w:rPr>
          <w:rFonts w:asciiTheme="minorHAnsi" w:hAnsiTheme="minorHAnsi" w:cstheme="minorHAnsi"/>
          <w:color w:val="000000"/>
          <w:sz w:val="22"/>
          <w:szCs w:val="22"/>
        </w:rPr>
        <w:t>tīpuna</w:t>
      </w:r>
      <w:proofErr w:type="spellEnd"/>
      <w:r w:rsidRPr="00585641">
        <w:rPr>
          <w:rFonts w:asciiTheme="minorHAnsi" w:hAnsiTheme="minorHAnsi" w:cstheme="minorHAnsi"/>
          <w:color w:val="000000"/>
          <w:sz w:val="22"/>
          <w:szCs w:val="22"/>
        </w:rPr>
        <w:t xml:space="preserve">, mana whenua, mana </w:t>
      </w:r>
      <w:proofErr w:type="spellStart"/>
      <w:r w:rsidRPr="00585641">
        <w:rPr>
          <w:rFonts w:asciiTheme="minorHAnsi" w:hAnsiTheme="minorHAnsi" w:cstheme="minorHAnsi"/>
          <w:color w:val="000000"/>
          <w:sz w:val="22"/>
          <w:szCs w:val="22"/>
        </w:rPr>
        <w:t>tangata</w:t>
      </w:r>
      <w:proofErr w:type="spellEnd"/>
    </w:p>
    <w:p w14:paraId="7EBC907D" w14:textId="08232370" w:rsidR="00AB5095" w:rsidRDefault="00D27232" w:rsidP="6B63451C">
      <w:pPr>
        <w:numPr>
          <w:ilvl w:val="0"/>
          <w:numId w:val="11"/>
        </w:numPr>
        <w:shd w:val="clear" w:color="auto" w:fill="FFFFFF" w:themeFill="background1"/>
        <w:tabs>
          <w:tab w:val="clear" w:pos="720"/>
          <w:tab w:val="num" w:pos="426"/>
        </w:tabs>
        <w:spacing w:before="100" w:beforeAutospacing="1" w:after="100" w:afterAutospacing="1"/>
        <w:ind w:hanging="578"/>
        <w:rPr>
          <w:rFonts w:asciiTheme="minorHAnsi" w:hAnsiTheme="minorHAnsi" w:cstheme="minorBidi"/>
          <w:color w:val="000000"/>
          <w:sz w:val="22"/>
          <w:szCs w:val="22"/>
        </w:rPr>
      </w:pPr>
      <w:r w:rsidRPr="6B63451C">
        <w:rPr>
          <w:rFonts w:asciiTheme="minorHAnsi" w:hAnsiTheme="minorHAnsi" w:cstheme="minorBidi"/>
          <w:b/>
          <w:bCs/>
          <w:color w:val="000000" w:themeColor="text1"/>
          <w:sz w:val="22"/>
          <w:szCs w:val="22"/>
        </w:rPr>
        <w:t>Māhaki</w:t>
      </w:r>
      <w:r w:rsidRPr="6B63451C">
        <w:rPr>
          <w:rFonts w:asciiTheme="minorHAnsi" w:hAnsiTheme="minorHAnsi" w:cstheme="minorBidi"/>
          <w:color w:val="000000" w:themeColor="text1"/>
          <w:sz w:val="22"/>
          <w:szCs w:val="22"/>
        </w:rPr>
        <w:t xml:space="preserve"> – to be humble as we share our knowledge experience to understand and learn from each other and foster trust</w:t>
      </w:r>
      <w:r w:rsidR="00330A85" w:rsidRPr="6B63451C">
        <w:rPr>
          <w:rFonts w:asciiTheme="minorHAnsi" w:hAnsiTheme="minorHAnsi" w:cstheme="minorBidi"/>
          <w:color w:val="000000" w:themeColor="text1"/>
          <w:sz w:val="22"/>
          <w:szCs w:val="22"/>
        </w:rPr>
        <w:t>.</w:t>
      </w:r>
    </w:p>
    <w:p w14:paraId="4CC70DDC" w14:textId="4DF83126" w:rsidR="6B63451C" w:rsidRDefault="6B63451C" w:rsidP="6B63451C">
      <w:pPr>
        <w:shd w:val="clear" w:color="auto" w:fill="FFFFFF" w:themeFill="background1"/>
        <w:tabs>
          <w:tab w:val="num" w:pos="426"/>
        </w:tabs>
        <w:spacing w:beforeAutospacing="1" w:afterAutospacing="1"/>
        <w:rPr>
          <w:rFonts w:asciiTheme="minorHAnsi" w:hAnsiTheme="minorHAnsi" w:cstheme="minorBidi"/>
          <w:color w:val="000000" w:themeColor="text1"/>
          <w:sz w:val="22"/>
          <w:szCs w:val="22"/>
        </w:rPr>
      </w:pPr>
    </w:p>
    <w:p w14:paraId="53FB3582" w14:textId="77777777" w:rsidR="00AB5095" w:rsidRPr="00330A85" w:rsidRDefault="00AB5095" w:rsidP="00AB5095">
      <w:pPr>
        <w:shd w:val="clear" w:color="auto" w:fill="FFFFFF"/>
        <w:spacing w:before="100" w:beforeAutospacing="1" w:after="100" w:afterAutospacing="1"/>
        <w:rPr>
          <w:rFonts w:asciiTheme="minorHAnsi" w:hAnsiTheme="minorHAnsi" w:cstheme="minorHAnsi"/>
          <w:color w:val="000000"/>
          <w:sz w:val="22"/>
          <w:szCs w:val="22"/>
        </w:rPr>
      </w:pPr>
    </w:p>
    <w:tbl>
      <w:tblPr>
        <w:tblpPr w:leftFromText="180" w:rightFromText="180" w:vertAnchor="text" w:horzAnchor="margin" w:tblpY="258"/>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185BF"/>
        <w:tblLayout w:type="fixed"/>
        <w:tblLook w:val="0000" w:firstRow="0" w:lastRow="0" w:firstColumn="0" w:lastColumn="0" w:noHBand="0" w:noVBand="0"/>
      </w:tblPr>
      <w:tblGrid>
        <w:gridCol w:w="10490"/>
      </w:tblGrid>
      <w:tr w:rsidR="00B271DA" w:rsidRPr="00585641" w14:paraId="35868D9E" w14:textId="77777777" w:rsidTr="00F45935">
        <w:tc>
          <w:tcPr>
            <w:tcW w:w="10490" w:type="dxa"/>
            <w:tcBorders>
              <w:top w:val="nil"/>
              <w:left w:val="nil"/>
              <w:bottom w:val="nil"/>
              <w:right w:val="nil"/>
            </w:tcBorders>
            <w:shd w:val="clear" w:color="auto" w:fill="0095DA"/>
            <w:vAlign w:val="center"/>
          </w:tcPr>
          <w:p w14:paraId="2B960690" w14:textId="77545317" w:rsidR="00581383" w:rsidRPr="00462AB8" w:rsidRDefault="00B271DA" w:rsidP="00462AB8">
            <w:pPr>
              <w:pStyle w:val="HeadingStyle2"/>
              <w:spacing w:before="160" w:line="259" w:lineRule="auto"/>
              <w:rPr>
                <w:rFonts w:asciiTheme="minorHAnsi" w:hAnsiTheme="minorHAnsi" w:cstheme="minorBidi"/>
                <w:color w:val="FFFFFF" w:themeColor="background1"/>
                <w:sz w:val="28"/>
                <w:szCs w:val="28"/>
              </w:rPr>
            </w:pPr>
            <w:r w:rsidRPr="0B448DCD">
              <w:rPr>
                <w:rFonts w:asciiTheme="minorHAnsi" w:hAnsiTheme="minorHAnsi" w:cstheme="minorBidi"/>
                <w:color w:val="FFFFFF" w:themeColor="background1"/>
                <w:sz w:val="28"/>
                <w:szCs w:val="28"/>
              </w:rPr>
              <w:lastRenderedPageBreak/>
              <w:t xml:space="preserve">Overview </w:t>
            </w:r>
            <w:r w:rsidRPr="00D47DF5">
              <w:rPr>
                <w:rFonts w:asciiTheme="minorHAnsi" w:hAnsiTheme="minorHAnsi" w:cstheme="minorBidi"/>
                <w:color w:val="FFFFFF" w:themeColor="background1"/>
                <w:sz w:val="28"/>
                <w:szCs w:val="28"/>
              </w:rPr>
              <w:t>of</w:t>
            </w:r>
            <w:r w:rsidR="00416442" w:rsidRPr="00D47DF5">
              <w:rPr>
                <w:rFonts w:asciiTheme="minorHAnsi" w:hAnsiTheme="minorHAnsi" w:cstheme="minorBidi"/>
                <w:color w:val="FFFFFF" w:themeColor="background1"/>
                <w:sz w:val="28"/>
                <w:szCs w:val="28"/>
              </w:rPr>
              <w:t xml:space="preserve"> the</w:t>
            </w:r>
            <w:r w:rsidR="006A5B7A">
              <w:rPr>
                <w:rFonts w:asciiTheme="minorHAnsi" w:hAnsiTheme="minorHAnsi" w:cstheme="minorBidi"/>
                <w:color w:val="FFFFFF" w:themeColor="background1"/>
                <w:sz w:val="28"/>
                <w:szCs w:val="28"/>
              </w:rPr>
              <w:t xml:space="preserve"> </w:t>
            </w:r>
            <w:r w:rsidR="00A6557B">
              <w:rPr>
                <w:rFonts w:asciiTheme="minorHAnsi" w:hAnsiTheme="minorHAnsi" w:cstheme="minorBidi"/>
                <w:color w:val="FFFFFF" w:themeColor="background1"/>
                <w:sz w:val="28"/>
                <w:szCs w:val="28"/>
              </w:rPr>
              <w:t>Service Deliver</w:t>
            </w:r>
            <w:r w:rsidR="006A5B7A">
              <w:rPr>
                <w:rFonts w:asciiTheme="minorHAnsi" w:hAnsiTheme="minorHAnsi" w:cstheme="minorBidi"/>
                <w:color w:val="FFFFFF" w:themeColor="background1"/>
                <w:sz w:val="28"/>
                <w:szCs w:val="28"/>
              </w:rPr>
              <w:t>y Function</w:t>
            </w:r>
          </w:p>
        </w:tc>
      </w:tr>
    </w:tbl>
    <w:p w14:paraId="41994FEC" w14:textId="11ACA2C4" w:rsidR="00DD21A4" w:rsidRPr="00DD21A4" w:rsidRDefault="00DD21A4" w:rsidP="2835C413">
      <w:pPr>
        <w:spacing w:before="160" w:after="240" w:line="259" w:lineRule="auto"/>
        <w:jc w:val="both"/>
        <w:rPr>
          <w:rStyle w:val="normaltextrun"/>
          <w:rFonts w:asciiTheme="minorHAnsi" w:hAnsiTheme="minorHAnsi" w:cstheme="minorBidi"/>
          <w:color w:val="000000" w:themeColor="text1"/>
          <w:sz w:val="22"/>
          <w:szCs w:val="22"/>
          <w:lang w:val="en-US"/>
        </w:rPr>
      </w:pPr>
      <w:r w:rsidRPr="2835C413">
        <w:rPr>
          <w:rStyle w:val="normaltextrun"/>
          <w:rFonts w:asciiTheme="minorHAnsi" w:hAnsiTheme="minorHAnsi" w:cstheme="minorBidi"/>
          <w:color w:val="000000" w:themeColor="text1"/>
          <w:sz w:val="22"/>
          <w:szCs w:val="22"/>
          <w:lang w:val="en-US"/>
        </w:rPr>
        <w:t xml:space="preserve">This role is part of the Service Delivery team which delivers Plunket services to whanau right across New Zealand. As a member of the Service Delivery team, which includes </w:t>
      </w:r>
      <w:proofErr w:type="gramStart"/>
      <w:r w:rsidRPr="2835C413">
        <w:rPr>
          <w:rStyle w:val="normaltextrun"/>
          <w:rFonts w:asciiTheme="minorHAnsi" w:hAnsiTheme="minorHAnsi" w:cstheme="minorBidi"/>
          <w:color w:val="000000" w:themeColor="text1"/>
          <w:sz w:val="22"/>
          <w:szCs w:val="22"/>
          <w:lang w:val="en-US"/>
        </w:rPr>
        <w:t>all of</w:t>
      </w:r>
      <w:proofErr w:type="gramEnd"/>
      <w:r w:rsidRPr="2835C413">
        <w:rPr>
          <w:rStyle w:val="normaltextrun"/>
          <w:rFonts w:asciiTheme="minorHAnsi" w:hAnsiTheme="minorHAnsi" w:cstheme="minorBidi"/>
          <w:color w:val="000000" w:themeColor="text1"/>
          <w:sz w:val="22"/>
          <w:szCs w:val="22"/>
          <w:lang w:val="en-US"/>
        </w:rPr>
        <w:t xml:space="preserve"> our volunteers and volunteer services, you will help families and whanau to reach their goals and contribute to national and local initiatives that improve the way we do things at Plunket. We want to make sure we’re here to support families and whanau for another 100 years.</w:t>
      </w:r>
    </w:p>
    <w:p w14:paraId="1BD8F37A" w14:textId="1E94CDD8" w:rsidR="006A5B7A" w:rsidRPr="006A5B7A" w:rsidRDefault="00DD21A4" w:rsidP="00DD21A4">
      <w:pPr>
        <w:spacing w:before="160" w:after="240" w:line="259" w:lineRule="auto"/>
        <w:jc w:val="both"/>
      </w:pPr>
      <w:r>
        <w:rPr>
          <w:rStyle w:val="normaltextrun"/>
          <w:rFonts w:asciiTheme="minorHAnsi" w:hAnsiTheme="minorHAnsi" w:cstheme="minorBidi"/>
          <w:color w:val="000000" w:themeColor="text1"/>
          <w:sz w:val="22"/>
          <w:szCs w:val="22"/>
          <w:lang w:val="en"/>
        </w:rPr>
        <w:t>Service Delivery</w:t>
      </w:r>
      <w:r w:rsidRPr="00DD21A4">
        <w:rPr>
          <w:rStyle w:val="normaltextrun"/>
          <w:rFonts w:asciiTheme="minorHAnsi" w:hAnsiTheme="minorHAnsi" w:cstheme="minorBidi"/>
          <w:color w:val="000000" w:themeColor="text1"/>
          <w:sz w:val="22"/>
          <w:szCs w:val="22"/>
          <w:lang w:val="en"/>
        </w:rPr>
        <w:t xml:space="preserve"> team members are </w:t>
      </w:r>
      <w:r>
        <w:rPr>
          <w:rStyle w:val="normaltextrun"/>
          <w:rFonts w:asciiTheme="minorHAnsi" w:hAnsiTheme="minorHAnsi" w:cstheme="minorBidi"/>
          <w:color w:val="000000" w:themeColor="text1"/>
          <w:sz w:val="22"/>
          <w:szCs w:val="22"/>
          <w:lang w:val="en"/>
        </w:rPr>
        <w:t>o</w:t>
      </w:r>
      <w:r w:rsidRPr="00DD21A4">
        <w:rPr>
          <w:rStyle w:val="normaltextrun"/>
          <w:rFonts w:asciiTheme="minorHAnsi" w:hAnsiTheme="minorHAnsi" w:cstheme="minorBidi"/>
          <w:color w:val="000000" w:themeColor="text1"/>
          <w:sz w:val="22"/>
          <w:szCs w:val="22"/>
          <w:lang w:val="en"/>
        </w:rPr>
        <w:t xml:space="preserve">ne </w:t>
      </w:r>
      <w:r>
        <w:rPr>
          <w:rStyle w:val="normaltextrun"/>
          <w:rFonts w:asciiTheme="minorHAnsi" w:hAnsiTheme="minorHAnsi" w:cstheme="minorBidi"/>
          <w:color w:val="000000" w:themeColor="text1"/>
          <w:sz w:val="22"/>
          <w:szCs w:val="22"/>
          <w:lang w:val="en"/>
        </w:rPr>
        <w:t>t</w:t>
      </w:r>
      <w:r w:rsidRPr="00DD21A4">
        <w:rPr>
          <w:rStyle w:val="normaltextrun"/>
          <w:rFonts w:asciiTheme="minorHAnsi" w:hAnsiTheme="minorHAnsi" w:cstheme="minorBidi"/>
          <w:color w:val="000000" w:themeColor="text1"/>
          <w:sz w:val="22"/>
          <w:szCs w:val="22"/>
          <w:lang w:val="en"/>
        </w:rPr>
        <w:t>eam who are skilled and passionate, who innovate to improve, who seek new ways of funding our free services and who partner with others who deliver services to families and whanau to make sure that every child in Aotearoa New Zealand has the chance to be the best they can be.</w:t>
      </w: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0490"/>
      </w:tblGrid>
      <w:tr w:rsidR="2EB949F5" w14:paraId="6BDA3E88" w14:textId="77777777" w:rsidTr="00F45935">
        <w:trPr>
          <w:trHeight w:val="300"/>
        </w:trPr>
        <w:tc>
          <w:tcPr>
            <w:tcW w:w="10490" w:type="dxa"/>
            <w:shd w:val="clear" w:color="auto" w:fill="0095DA"/>
          </w:tcPr>
          <w:p w14:paraId="5ED600AA" w14:textId="217ED31B" w:rsidR="2F9CDF1C" w:rsidRDefault="2F9CDF1C" w:rsidP="2EB949F5">
            <w:pPr>
              <w:pStyle w:val="HeadingStyle2"/>
              <w:spacing w:before="160" w:line="259" w:lineRule="auto"/>
              <w:rPr>
                <w:rFonts w:asciiTheme="minorHAnsi" w:hAnsiTheme="minorHAnsi" w:cstheme="minorBidi"/>
                <w:color w:val="FFFFFF" w:themeColor="background1"/>
                <w:sz w:val="28"/>
                <w:szCs w:val="28"/>
                <w:lang w:val="en-GB"/>
              </w:rPr>
            </w:pPr>
            <w:bookmarkStart w:id="0" w:name="_Hlk193805524"/>
            <w:r w:rsidRPr="00A15EDD">
              <w:rPr>
                <w:rFonts w:asciiTheme="minorHAnsi" w:hAnsiTheme="minorHAnsi" w:cstheme="minorHAnsi"/>
                <w:color w:val="FFFFFF" w:themeColor="background1"/>
                <w:sz w:val="28"/>
                <w:szCs w:val="28"/>
              </w:rPr>
              <w:t>Purpose of the Position</w:t>
            </w:r>
          </w:p>
        </w:tc>
      </w:tr>
      <w:bookmarkEnd w:id="0"/>
    </w:tbl>
    <w:p w14:paraId="5AE6A8D2" w14:textId="77777777" w:rsidR="00DD21A4" w:rsidRDefault="00DD21A4" w:rsidP="00DD21A4">
      <w:pPr>
        <w:pStyle w:val="BodyText"/>
        <w:ind w:right="1130"/>
        <w:jc w:val="both"/>
      </w:pPr>
    </w:p>
    <w:p w14:paraId="47170C19" w14:textId="6DDD53FC" w:rsidR="24110AE6" w:rsidRDefault="00DD21A4" w:rsidP="00DD21A4">
      <w:pPr>
        <w:pStyle w:val="BodyText"/>
        <w:ind w:right="1130"/>
        <w:jc w:val="both"/>
        <w:rPr>
          <w:lang w:val="en-NZ" w:bidi="en-NZ"/>
        </w:rPr>
      </w:pPr>
      <w:r>
        <w:t>The Clinical Leader is accountable for leading clinical teams to enable, drive and contribute to the achievement of strategic objectives and the fulfilment of Plunket’s vision. The Clinical Leader leads their team and inspires them to deliver clinical services, provide support to parents</w:t>
      </w:r>
      <w:r>
        <w:rPr>
          <w:spacing w:val="-3"/>
        </w:rPr>
        <w:t xml:space="preserve"> </w:t>
      </w:r>
      <w:r>
        <w:t>and families,</w:t>
      </w:r>
      <w:r>
        <w:rPr>
          <w:spacing w:val="-1"/>
        </w:rPr>
        <w:t xml:space="preserve"> </w:t>
      </w:r>
      <w:r>
        <w:t>enhance</w:t>
      </w:r>
      <w:r>
        <w:rPr>
          <w:spacing w:val="-3"/>
        </w:rPr>
        <w:t xml:space="preserve"> </w:t>
      </w:r>
      <w:r>
        <w:t>the Plunket brand</w:t>
      </w:r>
      <w:r>
        <w:rPr>
          <w:spacing w:val="-4"/>
        </w:rPr>
        <w:t xml:space="preserve"> </w:t>
      </w:r>
      <w:r>
        <w:t>locally</w:t>
      </w:r>
      <w:r>
        <w:rPr>
          <w:spacing w:val="-2"/>
        </w:rPr>
        <w:t xml:space="preserve"> </w:t>
      </w:r>
      <w:r>
        <w:t>and</w:t>
      </w:r>
      <w:r>
        <w:rPr>
          <w:spacing w:val="-4"/>
        </w:rPr>
        <w:t xml:space="preserve"> </w:t>
      </w:r>
      <w:r>
        <w:t>nationally</w:t>
      </w:r>
      <w:r>
        <w:rPr>
          <w:spacing w:val="-2"/>
        </w:rPr>
        <w:t xml:space="preserve"> </w:t>
      </w:r>
      <w:r>
        <w:t>and</w:t>
      </w:r>
      <w:r>
        <w:rPr>
          <w:spacing w:val="-4"/>
        </w:rPr>
        <w:t xml:space="preserve"> </w:t>
      </w:r>
      <w:r>
        <w:t>meet the needs</w:t>
      </w:r>
      <w:r>
        <w:rPr>
          <w:spacing w:val="-3"/>
        </w:rPr>
        <w:t xml:space="preserve"> </w:t>
      </w:r>
      <w:r>
        <w:t>of the</w:t>
      </w:r>
      <w:r>
        <w:rPr>
          <w:spacing w:val="-3"/>
        </w:rPr>
        <w:t xml:space="preserve"> </w:t>
      </w:r>
      <w:r>
        <w:t>local</w:t>
      </w:r>
      <w:r>
        <w:rPr>
          <w:spacing w:val="-1"/>
        </w:rPr>
        <w:t xml:space="preserve"> </w:t>
      </w:r>
      <w:r>
        <w:t>community</w:t>
      </w:r>
      <w:r>
        <w:rPr>
          <w:spacing w:val="-2"/>
        </w:rPr>
        <w:t xml:space="preserve"> </w:t>
      </w:r>
      <w:r>
        <w:t>and</w:t>
      </w:r>
      <w:r>
        <w:rPr>
          <w:spacing w:val="-4"/>
        </w:rPr>
        <w:t xml:space="preserve"> </w:t>
      </w:r>
      <w:r>
        <w:t>improve</w:t>
      </w:r>
      <w:r>
        <w:rPr>
          <w:spacing w:val="-3"/>
        </w:rPr>
        <w:t xml:space="preserve"> </w:t>
      </w:r>
      <w:r>
        <w:t>health</w:t>
      </w:r>
      <w:r>
        <w:rPr>
          <w:spacing w:val="-4"/>
        </w:rPr>
        <w:t xml:space="preserve"> </w:t>
      </w:r>
      <w:r>
        <w:t>outcomes</w:t>
      </w:r>
      <w:r>
        <w:rPr>
          <w:spacing w:val="-3"/>
        </w:rPr>
        <w:t xml:space="preserve"> </w:t>
      </w:r>
      <w:r>
        <w:t>for families.</w:t>
      </w:r>
      <w:r>
        <w:rPr>
          <w:spacing w:val="-1"/>
        </w:rPr>
        <w:t xml:space="preserve"> </w:t>
      </w:r>
      <w:r>
        <w:t>The</w:t>
      </w:r>
      <w:r>
        <w:rPr>
          <w:spacing w:val="-3"/>
        </w:rPr>
        <w:t xml:space="preserve"> </w:t>
      </w:r>
      <w:r>
        <w:t>role</w:t>
      </w:r>
      <w:r>
        <w:rPr>
          <w:spacing w:val="-3"/>
        </w:rPr>
        <w:t xml:space="preserve"> </w:t>
      </w:r>
      <w:r>
        <w:t>contributes</w:t>
      </w:r>
      <w:r>
        <w:rPr>
          <w:spacing w:val="-3"/>
        </w:rPr>
        <w:t xml:space="preserve"> </w:t>
      </w:r>
      <w:r>
        <w:t>to</w:t>
      </w:r>
      <w:r>
        <w:rPr>
          <w:spacing w:val="-5"/>
        </w:rPr>
        <w:t xml:space="preserve"> </w:t>
      </w:r>
      <w:r>
        <w:t>the</w:t>
      </w:r>
      <w:r>
        <w:rPr>
          <w:spacing w:val="-3"/>
        </w:rPr>
        <w:t xml:space="preserve"> </w:t>
      </w:r>
      <w:r>
        <w:t>management within</w:t>
      </w:r>
      <w:r>
        <w:rPr>
          <w:spacing w:val="-13"/>
        </w:rPr>
        <w:t xml:space="preserve"> </w:t>
      </w:r>
      <w:r>
        <w:t>the</w:t>
      </w:r>
      <w:r>
        <w:rPr>
          <w:spacing w:val="-12"/>
        </w:rPr>
        <w:t xml:space="preserve"> </w:t>
      </w:r>
      <w:r>
        <w:t>region</w:t>
      </w:r>
      <w:r>
        <w:rPr>
          <w:spacing w:val="-13"/>
        </w:rPr>
        <w:t xml:space="preserve"> </w:t>
      </w:r>
      <w:r>
        <w:t>and</w:t>
      </w:r>
      <w:r>
        <w:rPr>
          <w:spacing w:val="-12"/>
        </w:rPr>
        <w:t xml:space="preserve"> </w:t>
      </w:r>
      <w:r>
        <w:t>works</w:t>
      </w:r>
      <w:r>
        <w:rPr>
          <w:spacing w:val="-13"/>
        </w:rPr>
        <w:t xml:space="preserve"> </w:t>
      </w:r>
      <w:r>
        <w:t>in</w:t>
      </w:r>
      <w:r>
        <w:rPr>
          <w:spacing w:val="-12"/>
        </w:rPr>
        <w:t xml:space="preserve"> </w:t>
      </w:r>
      <w:r>
        <w:t>partnership</w:t>
      </w:r>
      <w:r>
        <w:rPr>
          <w:spacing w:val="-13"/>
        </w:rPr>
        <w:t xml:space="preserve"> </w:t>
      </w:r>
      <w:r>
        <w:t>with</w:t>
      </w:r>
      <w:r>
        <w:rPr>
          <w:spacing w:val="-12"/>
        </w:rPr>
        <w:t xml:space="preserve"> </w:t>
      </w:r>
      <w:r>
        <w:t>other</w:t>
      </w:r>
      <w:r>
        <w:rPr>
          <w:spacing w:val="-12"/>
        </w:rPr>
        <w:t xml:space="preserve"> </w:t>
      </w:r>
      <w:r>
        <w:t>members</w:t>
      </w:r>
      <w:r>
        <w:rPr>
          <w:spacing w:val="-13"/>
        </w:rPr>
        <w:t xml:space="preserve"> </w:t>
      </w:r>
      <w:r>
        <w:t>of</w:t>
      </w:r>
      <w:r>
        <w:rPr>
          <w:spacing w:val="-12"/>
        </w:rPr>
        <w:t xml:space="preserve"> </w:t>
      </w:r>
      <w:r>
        <w:t>the</w:t>
      </w:r>
      <w:r>
        <w:rPr>
          <w:spacing w:val="-13"/>
        </w:rPr>
        <w:t xml:space="preserve"> </w:t>
      </w:r>
      <w:r>
        <w:t>operations</w:t>
      </w:r>
      <w:r>
        <w:rPr>
          <w:spacing w:val="-12"/>
        </w:rPr>
        <w:t xml:space="preserve"> </w:t>
      </w:r>
      <w:r>
        <w:t>team</w:t>
      </w:r>
      <w:r>
        <w:rPr>
          <w:spacing w:val="-13"/>
        </w:rPr>
        <w:t xml:space="preserve"> </w:t>
      </w:r>
      <w:proofErr w:type="gramStart"/>
      <w:r>
        <w:t>in</w:t>
      </w:r>
      <w:r>
        <w:rPr>
          <w:spacing w:val="-12"/>
        </w:rPr>
        <w:t xml:space="preserve"> </w:t>
      </w:r>
      <w:r>
        <w:t>order</w:t>
      </w:r>
      <w:r>
        <w:rPr>
          <w:spacing w:val="-12"/>
        </w:rPr>
        <w:t xml:space="preserve"> </w:t>
      </w:r>
      <w:r>
        <w:t>to</w:t>
      </w:r>
      <w:proofErr w:type="gramEnd"/>
      <w:r>
        <w:rPr>
          <w:spacing w:val="-13"/>
        </w:rPr>
        <w:t xml:space="preserve"> </w:t>
      </w:r>
      <w:r>
        <w:t>provide relevant services to the community and to strengthen and expand the volunteer</w:t>
      </w:r>
      <w:r>
        <w:rPr>
          <w:spacing w:val="-8"/>
        </w:rPr>
        <w:t xml:space="preserve"> </w:t>
      </w:r>
      <w:r>
        <w:t>network.</w:t>
      </w:r>
    </w:p>
    <w:tbl>
      <w:tblPr>
        <w:tblpPr w:leftFromText="180" w:rightFromText="180" w:vertAnchor="text" w:horzAnchor="margin" w:tblpY="258"/>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185BF"/>
        <w:tblLayout w:type="fixed"/>
        <w:tblLook w:val="0000" w:firstRow="0" w:lastRow="0" w:firstColumn="0" w:lastColumn="0" w:noHBand="0" w:noVBand="0"/>
      </w:tblPr>
      <w:tblGrid>
        <w:gridCol w:w="10632"/>
      </w:tblGrid>
      <w:tr w:rsidR="00A40DEA" w:rsidRPr="00585641" w14:paraId="2C8C2E7D" w14:textId="77777777" w:rsidTr="00F45935">
        <w:tc>
          <w:tcPr>
            <w:tcW w:w="10632" w:type="dxa"/>
            <w:tcBorders>
              <w:top w:val="nil"/>
              <w:left w:val="nil"/>
              <w:bottom w:val="nil"/>
              <w:right w:val="nil"/>
            </w:tcBorders>
            <w:shd w:val="clear" w:color="auto" w:fill="0095DA"/>
            <w:vAlign w:val="center"/>
          </w:tcPr>
          <w:p w14:paraId="1CB0251B" w14:textId="46239355" w:rsidR="00A40DEA" w:rsidRPr="00585641" w:rsidRDefault="00902B99" w:rsidP="00FD66EF">
            <w:pPr>
              <w:pStyle w:val="HeadingStyle2"/>
              <w:spacing w:before="160" w:line="259" w:lineRule="auto"/>
              <w:rPr>
                <w:rFonts w:asciiTheme="minorHAnsi" w:hAnsiTheme="minorHAnsi" w:cstheme="minorHAnsi"/>
                <w:color w:val="FFFFFF" w:themeColor="background1"/>
                <w:sz w:val="28"/>
                <w:szCs w:val="28"/>
              </w:rPr>
            </w:pPr>
            <w:r w:rsidRPr="00585641">
              <w:rPr>
                <w:rFonts w:asciiTheme="minorHAnsi" w:hAnsiTheme="minorHAnsi" w:cstheme="minorHAnsi"/>
                <w:color w:val="FFFFFF" w:themeColor="background1"/>
                <w:sz w:val="28"/>
                <w:szCs w:val="28"/>
              </w:rPr>
              <w:t xml:space="preserve">Key </w:t>
            </w:r>
            <w:r w:rsidR="00A40DEA" w:rsidRPr="00585641">
              <w:rPr>
                <w:rFonts w:asciiTheme="minorHAnsi" w:hAnsiTheme="minorHAnsi" w:cstheme="minorHAnsi"/>
                <w:color w:val="FFFFFF" w:themeColor="background1"/>
                <w:sz w:val="28"/>
                <w:szCs w:val="28"/>
              </w:rPr>
              <w:t xml:space="preserve">Dimensions of the </w:t>
            </w:r>
            <w:r w:rsidR="0088053E">
              <w:rPr>
                <w:rFonts w:asciiTheme="minorHAnsi" w:hAnsiTheme="minorHAnsi" w:cstheme="minorHAnsi"/>
                <w:color w:val="FFFFFF" w:themeColor="background1"/>
                <w:sz w:val="28"/>
                <w:szCs w:val="28"/>
              </w:rPr>
              <w:t>P</w:t>
            </w:r>
            <w:r w:rsidR="00A40DEA" w:rsidRPr="00585641">
              <w:rPr>
                <w:rFonts w:asciiTheme="minorHAnsi" w:hAnsiTheme="minorHAnsi" w:cstheme="minorHAnsi"/>
                <w:color w:val="FFFFFF" w:themeColor="background1"/>
                <w:sz w:val="28"/>
                <w:szCs w:val="28"/>
              </w:rPr>
              <w:t xml:space="preserve">osition </w:t>
            </w:r>
          </w:p>
        </w:tc>
      </w:tr>
    </w:tbl>
    <w:p w14:paraId="23A6B029" w14:textId="61276461" w:rsidR="00A40DEA" w:rsidRPr="00585641" w:rsidRDefault="00A40DEA" w:rsidP="00A40DEA">
      <w:pPr>
        <w:pStyle w:val="Paragraph"/>
        <w:numPr>
          <w:ilvl w:val="0"/>
          <w:numId w:val="0"/>
        </w:numPr>
        <w:spacing w:before="160" w:line="259" w:lineRule="auto"/>
        <w:ind w:left="2880" w:hanging="2880"/>
        <w:rPr>
          <w:rFonts w:asciiTheme="minorHAnsi" w:hAnsiTheme="minorHAnsi" w:cstheme="minorHAnsi"/>
          <w:sz w:val="22"/>
          <w:szCs w:val="22"/>
        </w:rPr>
      </w:pPr>
      <w:r w:rsidRPr="00585641">
        <w:rPr>
          <w:rFonts w:asciiTheme="minorHAnsi" w:hAnsiTheme="minorHAnsi" w:cstheme="minorHAnsi"/>
          <w:b/>
          <w:sz w:val="22"/>
          <w:szCs w:val="22"/>
        </w:rPr>
        <w:t>Delegations:</w:t>
      </w:r>
      <w:r w:rsidRPr="00585641">
        <w:rPr>
          <w:rFonts w:asciiTheme="minorHAnsi" w:hAnsiTheme="minorHAnsi" w:cstheme="minorHAnsi"/>
          <w:i/>
          <w:sz w:val="22"/>
          <w:szCs w:val="22"/>
        </w:rPr>
        <w:tab/>
      </w:r>
      <w:r w:rsidRPr="00585641">
        <w:rPr>
          <w:rFonts w:asciiTheme="minorHAnsi" w:hAnsiTheme="minorHAnsi" w:cstheme="minorHAnsi"/>
          <w:sz w:val="22"/>
          <w:szCs w:val="22"/>
        </w:rPr>
        <w:t>The position’s full delegations are set out in the Schedule of Delegations and may be amended from time to time.</w:t>
      </w:r>
    </w:p>
    <w:p w14:paraId="4CC0E870" w14:textId="77777777" w:rsidR="00A40DEA" w:rsidRPr="00585641" w:rsidRDefault="00A40DEA" w:rsidP="00A40DEA">
      <w:pPr>
        <w:pStyle w:val="Paragraph"/>
        <w:numPr>
          <w:ilvl w:val="0"/>
          <w:numId w:val="0"/>
        </w:numPr>
        <w:tabs>
          <w:tab w:val="left" w:pos="720"/>
        </w:tabs>
        <w:spacing w:before="160" w:line="259" w:lineRule="auto"/>
        <w:ind w:left="2880" w:hanging="2880"/>
        <w:rPr>
          <w:rFonts w:asciiTheme="minorHAnsi" w:hAnsiTheme="minorHAnsi" w:cstheme="minorHAnsi"/>
          <w:b/>
          <w:sz w:val="22"/>
          <w:szCs w:val="22"/>
        </w:rPr>
      </w:pPr>
      <w:r w:rsidRPr="00585641">
        <w:rPr>
          <w:rFonts w:asciiTheme="minorHAnsi" w:hAnsiTheme="minorHAnsi" w:cstheme="minorHAnsi"/>
          <w:b/>
          <w:sz w:val="22"/>
          <w:szCs w:val="22"/>
        </w:rPr>
        <w:t xml:space="preserve">Functional relationships: </w:t>
      </w:r>
      <w:r w:rsidRPr="00585641">
        <w:rPr>
          <w:rFonts w:asciiTheme="minorHAnsi" w:hAnsiTheme="minorHAnsi" w:cstheme="minorHAnsi"/>
          <w:b/>
          <w:sz w:val="22"/>
          <w:szCs w:val="22"/>
        </w:rPr>
        <w:tab/>
      </w:r>
      <w:r w:rsidRPr="00585641">
        <w:rPr>
          <w:rFonts w:asciiTheme="minorHAnsi" w:hAnsiTheme="minorHAnsi" w:cstheme="minorHAnsi"/>
          <w:i/>
          <w:sz w:val="22"/>
          <w:szCs w:val="22"/>
        </w:rPr>
        <w:t>To follow are the main positions that this role will coordinate with; they are not meant or intended to be exhaustive, exclusive or limiting:</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55"/>
      </w:tblGrid>
      <w:tr w:rsidR="00262F90" w:rsidRPr="00585641" w14:paraId="290545E3" w14:textId="77777777" w:rsidTr="2835C413">
        <w:tc>
          <w:tcPr>
            <w:tcW w:w="4395" w:type="dxa"/>
          </w:tcPr>
          <w:p w14:paraId="6F93A5EB" w14:textId="77777777" w:rsidR="00262F90" w:rsidRPr="00585641" w:rsidRDefault="00262F90" w:rsidP="00262F90">
            <w:pPr>
              <w:pStyle w:val="Default"/>
              <w:spacing w:before="160" w:line="259" w:lineRule="auto"/>
              <w:ind w:left="2880" w:hanging="2880"/>
              <w:rPr>
                <w:rFonts w:asciiTheme="minorHAnsi" w:hAnsiTheme="minorHAnsi" w:cstheme="minorBidi"/>
                <w:b/>
                <w:color w:val="auto"/>
                <w:sz w:val="22"/>
                <w:szCs w:val="22"/>
              </w:rPr>
            </w:pPr>
            <w:bookmarkStart w:id="1" w:name="_Hlk76557923"/>
            <w:r w:rsidRPr="0B448DCD">
              <w:rPr>
                <w:rFonts w:asciiTheme="minorHAnsi" w:hAnsiTheme="minorHAnsi" w:cstheme="minorBidi"/>
                <w:b/>
                <w:sz w:val="22"/>
                <w:szCs w:val="22"/>
              </w:rPr>
              <w:t>Internal:</w:t>
            </w:r>
          </w:p>
          <w:p w14:paraId="70A5B67C" w14:textId="034A6D17" w:rsidR="00DD21A4" w:rsidRPr="00DD21A4" w:rsidRDefault="00DD21A4" w:rsidP="2835C413">
            <w:pPr>
              <w:pStyle w:val="Default"/>
              <w:numPr>
                <w:ilvl w:val="0"/>
                <w:numId w:val="10"/>
              </w:numPr>
              <w:spacing w:line="259" w:lineRule="auto"/>
              <w:rPr>
                <w:rFonts w:asciiTheme="minorHAnsi" w:hAnsiTheme="minorHAnsi" w:cstheme="minorBidi"/>
                <w:color w:val="000000" w:themeColor="text1"/>
                <w:sz w:val="22"/>
                <w:szCs w:val="22"/>
              </w:rPr>
            </w:pPr>
            <w:r w:rsidRPr="2835C413">
              <w:rPr>
                <w:rFonts w:asciiTheme="minorHAnsi" w:hAnsiTheme="minorHAnsi" w:cstheme="minorBidi"/>
                <w:color w:val="000000" w:themeColor="text1"/>
                <w:sz w:val="22"/>
                <w:szCs w:val="22"/>
              </w:rPr>
              <w:t>Managers and staff in Service Delivery Business Unit at local, regional and national level</w:t>
            </w:r>
          </w:p>
          <w:p w14:paraId="2056A012" w14:textId="77777777" w:rsidR="00DD21A4" w:rsidRPr="00DD21A4" w:rsidRDefault="00DD21A4" w:rsidP="00DD21A4">
            <w:pPr>
              <w:pStyle w:val="Default"/>
              <w:numPr>
                <w:ilvl w:val="0"/>
                <w:numId w:val="10"/>
              </w:numPr>
              <w:spacing w:line="259" w:lineRule="auto"/>
              <w:rPr>
                <w:rFonts w:asciiTheme="minorHAnsi" w:hAnsiTheme="minorHAnsi" w:cstheme="minorHAnsi"/>
                <w:color w:val="000000" w:themeColor="text1"/>
                <w:sz w:val="22"/>
                <w:szCs w:val="22"/>
              </w:rPr>
            </w:pPr>
            <w:r w:rsidRPr="00DD21A4">
              <w:rPr>
                <w:rFonts w:asciiTheme="minorHAnsi" w:hAnsiTheme="minorHAnsi" w:cstheme="minorHAnsi"/>
                <w:color w:val="000000" w:themeColor="text1"/>
                <w:sz w:val="22"/>
                <w:szCs w:val="22"/>
              </w:rPr>
              <w:t>Clinical Nurse Consultants</w:t>
            </w:r>
          </w:p>
          <w:p w14:paraId="3647911B" w14:textId="77777777" w:rsidR="00DD21A4" w:rsidRPr="00DD21A4" w:rsidRDefault="00DD21A4" w:rsidP="00DD21A4">
            <w:pPr>
              <w:pStyle w:val="Default"/>
              <w:numPr>
                <w:ilvl w:val="0"/>
                <w:numId w:val="10"/>
              </w:numPr>
              <w:spacing w:line="259" w:lineRule="auto"/>
              <w:rPr>
                <w:rFonts w:asciiTheme="minorHAnsi" w:hAnsiTheme="minorHAnsi" w:cstheme="minorHAnsi"/>
                <w:color w:val="000000" w:themeColor="text1"/>
                <w:sz w:val="22"/>
                <w:szCs w:val="22"/>
              </w:rPr>
            </w:pPr>
            <w:r w:rsidRPr="00DD21A4">
              <w:rPr>
                <w:rFonts w:asciiTheme="minorHAnsi" w:hAnsiTheme="minorHAnsi" w:cstheme="minorHAnsi"/>
                <w:color w:val="000000" w:themeColor="text1"/>
                <w:sz w:val="22"/>
                <w:szCs w:val="22"/>
              </w:rPr>
              <w:t>Clinical Services Unit staff, in particular, National Advisors and National Education teams</w:t>
            </w:r>
          </w:p>
          <w:p w14:paraId="729685FB" w14:textId="6AC5B99A" w:rsidR="00DD21A4" w:rsidRPr="00DD21A4" w:rsidRDefault="00DD21A4" w:rsidP="00DD21A4">
            <w:pPr>
              <w:pStyle w:val="Default"/>
              <w:numPr>
                <w:ilvl w:val="0"/>
                <w:numId w:val="10"/>
              </w:numPr>
              <w:spacing w:line="259" w:lineRule="auto"/>
              <w:rPr>
                <w:rFonts w:asciiTheme="minorHAnsi" w:hAnsiTheme="minorHAnsi" w:cstheme="minorHAnsi"/>
                <w:color w:val="000000" w:themeColor="text1"/>
                <w:sz w:val="22"/>
                <w:szCs w:val="22"/>
              </w:rPr>
            </w:pPr>
            <w:r w:rsidRPr="00DD21A4">
              <w:rPr>
                <w:rFonts w:asciiTheme="minorHAnsi" w:hAnsiTheme="minorHAnsi" w:cstheme="minorHAnsi"/>
                <w:color w:val="000000" w:themeColor="text1"/>
                <w:sz w:val="22"/>
                <w:szCs w:val="22"/>
              </w:rPr>
              <w:t xml:space="preserve">Community </w:t>
            </w:r>
            <w:r>
              <w:rPr>
                <w:rFonts w:asciiTheme="minorHAnsi" w:hAnsiTheme="minorHAnsi" w:cstheme="minorHAnsi"/>
                <w:color w:val="000000" w:themeColor="text1"/>
                <w:sz w:val="22"/>
                <w:szCs w:val="22"/>
              </w:rPr>
              <w:t>Services</w:t>
            </w:r>
            <w:r w:rsidRPr="00DD21A4">
              <w:rPr>
                <w:rFonts w:asciiTheme="minorHAnsi" w:hAnsiTheme="minorHAnsi" w:cstheme="minorHAnsi"/>
                <w:color w:val="000000" w:themeColor="text1"/>
                <w:sz w:val="22"/>
                <w:szCs w:val="22"/>
              </w:rPr>
              <w:t xml:space="preserve"> &amp; Volunteers staff, in particular, National Advisor team</w:t>
            </w:r>
          </w:p>
          <w:p w14:paraId="139EF1D6" w14:textId="77777777" w:rsidR="00DD21A4" w:rsidRPr="00DD21A4" w:rsidRDefault="00DD21A4" w:rsidP="00DD21A4">
            <w:pPr>
              <w:pStyle w:val="Default"/>
              <w:numPr>
                <w:ilvl w:val="0"/>
                <w:numId w:val="10"/>
              </w:numPr>
              <w:spacing w:line="259" w:lineRule="auto"/>
              <w:rPr>
                <w:rFonts w:asciiTheme="minorHAnsi" w:hAnsiTheme="minorHAnsi" w:cstheme="minorHAnsi"/>
                <w:color w:val="000000" w:themeColor="text1"/>
                <w:sz w:val="22"/>
                <w:szCs w:val="22"/>
              </w:rPr>
            </w:pPr>
            <w:r w:rsidRPr="00DD21A4">
              <w:rPr>
                <w:rFonts w:asciiTheme="minorHAnsi" w:hAnsiTheme="minorHAnsi" w:cstheme="minorHAnsi"/>
                <w:color w:val="000000" w:themeColor="text1"/>
                <w:sz w:val="22"/>
                <w:szCs w:val="22"/>
              </w:rPr>
              <w:t>All remaining Plunket Business Units</w:t>
            </w:r>
          </w:p>
          <w:p w14:paraId="53B057C3" w14:textId="77777777" w:rsidR="00DD21A4" w:rsidRPr="00DD21A4" w:rsidRDefault="00DD21A4" w:rsidP="00DD21A4">
            <w:pPr>
              <w:pStyle w:val="Default"/>
              <w:numPr>
                <w:ilvl w:val="0"/>
                <w:numId w:val="10"/>
              </w:numPr>
              <w:spacing w:line="259" w:lineRule="auto"/>
              <w:rPr>
                <w:rFonts w:asciiTheme="minorHAnsi" w:hAnsiTheme="minorHAnsi" w:cstheme="minorHAnsi"/>
                <w:color w:val="000000" w:themeColor="text1"/>
                <w:sz w:val="22"/>
                <w:szCs w:val="22"/>
              </w:rPr>
            </w:pPr>
            <w:r w:rsidRPr="00DD21A4">
              <w:rPr>
                <w:rFonts w:asciiTheme="minorHAnsi" w:hAnsiTheme="minorHAnsi" w:cstheme="minorHAnsi"/>
                <w:color w:val="000000" w:themeColor="text1"/>
                <w:sz w:val="22"/>
                <w:szCs w:val="22"/>
              </w:rPr>
              <w:t>Relevant Plunket Boards</w:t>
            </w:r>
          </w:p>
          <w:p w14:paraId="081B0EC1" w14:textId="0E952AEF" w:rsidR="00DD21A4" w:rsidRPr="00DD21A4" w:rsidRDefault="00DD21A4" w:rsidP="00FE344C">
            <w:pPr>
              <w:pStyle w:val="Default"/>
              <w:numPr>
                <w:ilvl w:val="0"/>
                <w:numId w:val="10"/>
              </w:numPr>
              <w:spacing w:line="259" w:lineRule="auto"/>
              <w:rPr>
                <w:color w:val="000000" w:themeColor="text1"/>
              </w:rPr>
            </w:pPr>
            <w:r w:rsidRPr="00DD21A4">
              <w:rPr>
                <w:rFonts w:asciiTheme="minorHAnsi" w:hAnsiTheme="minorHAnsi" w:cstheme="minorHAnsi"/>
                <w:color w:val="000000" w:themeColor="text1"/>
                <w:sz w:val="22"/>
                <w:szCs w:val="22"/>
              </w:rPr>
              <w:t>Local Plunket Volunteers</w:t>
            </w:r>
          </w:p>
          <w:p w14:paraId="66813F81" w14:textId="7C89350C" w:rsidR="000E5733" w:rsidRPr="00585641" w:rsidRDefault="000E5733" w:rsidP="00DD21A4">
            <w:pPr>
              <w:pStyle w:val="Default"/>
              <w:spacing w:line="259" w:lineRule="auto"/>
              <w:ind w:left="720"/>
              <w:rPr>
                <w:color w:val="000000" w:themeColor="text1"/>
              </w:rPr>
            </w:pPr>
          </w:p>
        </w:tc>
        <w:tc>
          <w:tcPr>
            <w:tcW w:w="4955" w:type="dxa"/>
          </w:tcPr>
          <w:p w14:paraId="444F9B65" w14:textId="77777777" w:rsidR="00262F90" w:rsidRPr="00585641" w:rsidRDefault="648D1C50" w:rsidP="01FB5C87">
            <w:pPr>
              <w:pStyle w:val="Default"/>
              <w:spacing w:before="160" w:line="259" w:lineRule="auto"/>
              <w:rPr>
                <w:rFonts w:asciiTheme="minorHAnsi" w:hAnsiTheme="minorHAnsi" w:cstheme="minorBidi"/>
                <w:b/>
                <w:bCs/>
                <w:color w:val="auto"/>
                <w:sz w:val="22"/>
                <w:szCs w:val="22"/>
              </w:rPr>
            </w:pPr>
            <w:r w:rsidRPr="01FB5C87">
              <w:rPr>
                <w:rFonts w:asciiTheme="minorHAnsi" w:hAnsiTheme="minorHAnsi" w:cstheme="minorBidi"/>
                <w:b/>
                <w:bCs/>
                <w:color w:val="auto"/>
                <w:sz w:val="22"/>
                <w:szCs w:val="22"/>
              </w:rPr>
              <w:t>External:</w:t>
            </w:r>
          </w:p>
          <w:p w14:paraId="33FA1569" w14:textId="3BCF738C" w:rsidR="00DD21A4" w:rsidRDefault="00DD21A4" w:rsidP="00DD21A4">
            <w:pPr>
              <w:pStyle w:val="ListParagraph"/>
              <w:widowControl w:val="0"/>
              <w:numPr>
                <w:ilvl w:val="0"/>
                <w:numId w:val="10"/>
              </w:numPr>
              <w:tabs>
                <w:tab w:val="left" w:pos="3116"/>
              </w:tabs>
              <w:autoSpaceDE w:val="0"/>
              <w:autoSpaceDN w:val="0"/>
              <w:spacing w:before="17" w:after="0" w:line="279" w:lineRule="exact"/>
              <w:contextualSpacing w:val="0"/>
            </w:pPr>
            <w:r>
              <w:t>DHB’s,</w:t>
            </w:r>
            <w:r>
              <w:rPr>
                <w:spacing w:val="-3"/>
              </w:rPr>
              <w:t xml:space="preserve"> </w:t>
            </w:r>
            <w:r>
              <w:t>PHO’s</w:t>
            </w:r>
            <w:r>
              <w:rPr>
                <w:spacing w:val="-4"/>
              </w:rPr>
              <w:t xml:space="preserve"> </w:t>
            </w:r>
            <w:r>
              <w:t>and</w:t>
            </w:r>
            <w:r>
              <w:rPr>
                <w:spacing w:val="-5"/>
              </w:rPr>
              <w:t xml:space="preserve"> </w:t>
            </w:r>
            <w:r>
              <w:t>Oranga Tamariki</w:t>
            </w:r>
            <w:r>
              <w:rPr>
                <w:spacing w:val="-6"/>
              </w:rPr>
              <w:t xml:space="preserve"> </w:t>
            </w:r>
            <w:r>
              <w:t>at</w:t>
            </w:r>
            <w:r>
              <w:rPr>
                <w:spacing w:val="-6"/>
              </w:rPr>
              <w:t xml:space="preserve"> </w:t>
            </w:r>
            <w:r>
              <w:t>the</w:t>
            </w:r>
            <w:r>
              <w:rPr>
                <w:spacing w:val="-4"/>
              </w:rPr>
              <w:t xml:space="preserve"> </w:t>
            </w:r>
            <w:r>
              <w:t>local</w:t>
            </w:r>
            <w:r>
              <w:rPr>
                <w:spacing w:val="-6"/>
              </w:rPr>
              <w:t xml:space="preserve"> </w:t>
            </w:r>
            <w:r>
              <w:rPr>
                <w:spacing w:val="-4"/>
              </w:rPr>
              <w:t>level</w:t>
            </w:r>
          </w:p>
          <w:p w14:paraId="1C141C89" w14:textId="77777777" w:rsidR="00DD21A4" w:rsidRDefault="00DD21A4" w:rsidP="00DD21A4">
            <w:pPr>
              <w:pStyle w:val="ListParagraph"/>
              <w:widowControl w:val="0"/>
              <w:numPr>
                <w:ilvl w:val="0"/>
                <w:numId w:val="10"/>
              </w:numPr>
              <w:tabs>
                <w:tab w:val="left" w:pos="3116"/>
              </w:tabs>
              <w:autoSpaceDE w:val="0"/>
              <w:autoSpaceDN w:val="0"/>
              <w:spacing w:after="0" w:line="279" w:lineRule="exact"/>
              <w:contextualSpacing w:val="0"/>
            </w:pPr>
            <w:r>
              <w:t>Central</w:t>
            </w:r>
            <w:r>
              <w:rPr>
                <w:spacing w:val="-4"/>
              </w:rPr>
              <w:t xml:space="preserve"> </w:t>
            </w:r>
            <w:r>
              <w:t>government</w:t>
            </w:r>
            <w:r>
              <w:rPr>
                <w:spacing w:val="-7"/>
              </w:rPr>
              <w:t xml:space="preserve"> </w:t>
            </w:r>
            <w:r>
              <w:t>and</w:t>
            </w:r>
            <w:r>
              <w:rPr>
                <w:spacing w:val="-7"/>
              </w:rPr>
              <w:t xml:space="preserve"> </w:t>
            </w:r>
            <w:r>
              <w:t>other</w:t>
            </w:r>
            <w:r>
              <w:rPr>
                <w:spacing w:val="-5"/>
              </w:rPr>
              <w:t xml:space="preserve"> </w:t>
            </w:r>
            <w:r>
              <w:t>agencies</w:t>
            </w:r>
            <w:r>
              <w:rPr>
                <w:spacing w:val="-5"/>
              </w:rPr>
              <w:t xml:space="preserve"> </w:t>
            </w:r>
            <w:r>
              <w:t>at</w:t>
            </w:r>
            <w:r>
              <w:rPr>
                <w:spacing w:val="-3"/>
              </w:rPr>
              <w:t xml:space="preserve"> </w:t>
            </w:r>
            <w:r>
              <w:t>the</w:t>
            </w:r>
            <w:r>
              <w:rPr>
                <w:spacing w:val="-6"/>
              </w:rPr>
              <w:t xml:space="preserve"> </w:t>
            </w:r>
            <w:r>
              <w:t>local</w:t>
            </w:r>
            <w:r>
              <w:rPr>
                <w:spacing w:val="-10"/>
              </w:rPr>
              <w:t xml:space="preserve"> </w:t>
            </w:r>
            <w:r>
              <w:rPr>
                <w:spacing w:val="-4"/>
              </w:rPr>
              <w:t>level</w:t>
            </w:r>
          </w:p>
          <w:p w14:paraId="4A9780DF" w14:textId="77777777" w:rsidR="00DD21A4" w:rsidRDefault="00DD21A4" w:rsidP="00DD21A4">
            <w:pPr>
              <w:pStyle w:val="ListParagraph"/>
              <w:widowControl w:val="0"/>
              <w:numPr>
                <w:ilvl w:val="0"/>
                <w:numId w:val="10"/>
              </w:numPr>
              <w:tabs>
                <w:tab w:val="left" w:pos="3116"/>
              </w:tabs>
              <w:autoSpaceDE w:val="0"/>
              <w:autoSpaceDN w:val="0"/>
              <w:spacing w:before="3" w:after="0" w:line="279" w:lineRule="exact"/>
              <w:contextualSpacing w:val="0"/>
            </w:pPr>
            <w:r>
              <w:t>Tertiary</w:t>
            </w:r>
            <w:r>
              <w:rPr>
                <w:spacing w:val="-4"/>
              </w:rPr>
              <w:t xml:space="preserve"> </w:t>
            </w:r>
            <w:r>
              <w:t>providers</w:t>
            </w:r>
            <w:r>
              <w:rPr>
                <w:spacing w:val="-5"/>
              </w:rPr>
              <w:t xml:space="preserve"> </w:t>
            </w:r>
            <w:r>
              <w:t>and</w:t>
            </w:r>
            <w:r>
              <w:rPr>
                <w:spacing w:val="-6"/>
              </w:rPr>
              <w:t xml:space="preserve"> </w:t>
            </w:r>
            <w:r>
              <w:t>stakeholders</w:t>
            </w:r>
            <w:r>
              <w:rPr>
                <w:spacing w:val="-5"/>
              </w:rPr>
              <w:t xml:space="preserve"> </w:t>
            </w:r>
            <w:r>
              <w:t>as</w:t>
            </w:r>
            <w:r>
              <w:rPr>
                <w:spacing w:val="36"/>
              </w:rPr>
              <w:t xml:space="preserve"> </w:t>
            </w:r>
            <w:r>
              <w:rPr>
                <w:spacing w:val="-2"/>
              </w:rPr>
              <w:t>appropriate</w:t>
            </w:r>
          </w:p>
          <w:p w14:paraId="3137C155" w14:textId="77777777" w:rsidR="00DD21A4" w:rsidRDefault="00DD21A4" w:rsidP="00DD21A4">
            <w:pPr>
              <w:pStyle w:val="ListParagraph"/>
              <w:widowControl w:val="0"/>
              <w:numPr>
                <w:ilvl w:val="0"/>
                <w:numId w:val="10"/>
              </w:numPr>
              <w:tabs>
                <w:tab w:val="left" w:pos="3116"/>
              </w:tabs>
              <w:autoSpaceDE w:val="0"/>
              <w:autoSpaceDN w:val="0"/>
              <w:spacing w:after="0" w:line="279" w:lineRule="exact"/>
              <w:contextualSpacing w:val="0"/>
            </w:pPr>
            <w:r>
              <w:t>Relevant</w:t>
            </w:r>
            <w:r>
              <w:rPr>
                <w:spacing w:val="-7"/>
              </w:rPr>
              <w:t xml:space="preserve"> </w:t>
            </w:r>
            <w:r>
              <w:t>local</w:t>
            </w:r>
            <w:r>
              <w:rPr>
                <w:spacing w:val="-3"/>
              </w:rPr>
              <w:t xml:space="preserve"> </w:t>
            </w:r>
            <w:r>
              <w:t>community</w:t>
            </w:r>
            <w:r>
              <w:rPr>
                <w:spacing w:val="-8"/>
              </w:rPr>
              <w:t xml:space="preserve"> </w:t>
            </w:r>
            <w:r>
              <w:rPr>
                <w:spacing w:val="-2"/>
              </w:rPr>
              <w:t>agencies</w:t>
            </w:r>
          </w:p>
          <w:p w14:paraId="430096F2" w14:textId="77777777" w:rsidR="00DD21A4" w:rsidRDefault="00DD21A4" w:rsidP="00DD21A4">
            <w:pPr>
              <w:pStyle w:val="ListParagraph"/>
              <w:widowControl w:val="0"/>
              <w:numPr>
                <w:ilvl w:val="0"/>
                <w:numId w:val="10"/>
              </w:numPr>
              <w:tabs>
                <w:tab w:val="left" w:pos="3117"/>
              </w:tabs>
              <w:autoSpaceDE w:val="0"/>
              <w:autoSpaceDN w:val="0"/>
              <w:spacing w:before="3" w:after="0" w:line="240" w:lineRule="auto"/>
              <w:contextualSpacing w:val="0"/>
            </w:pPr>
            <w:r>
              <w:t>Local</w:t>
            </w:r>
            <w:r>
              <w:rPr>
                <w:spacing w:val="-6"/>
              </w:rPr>
              <w:t xml:space="preserve"> </w:t>
            </w:r>
            <w:r>
              <w:t>stakeholders</w:t>
            </w:r>
            <w:r>
              <w:rPr>
                <w:spacing w:val="-7"/>
              </w:rPr>
              <w:t xml:space="preserve"> </w:t>
            </w:r>
            <w:r>
              <w:t>as</w:t>
            </w:r>
            <w:r>
              <w:rPr>
                <w:spacing w:val="-10"/>
              </w:rPr>
              <w:t xml:space="preserve"> </w:t>
            </w:r>
            <w:r>
              <w:rPr>
                <w:spacing w:val="-2"/>
              </w:rPr>
              <w:t>appropriate</w:t>
            </w:r>
          </w:p>
          <w:p w14:paraId="076E2EC7" w14:textId="36C4F908" w:rsidR="00BB3C22" w:rsidRPr="00773769" w:rsidRDefault="00BB3C22" w:rsidP="00DD21A4">
            <w:pPr>
              <w:pStyle w:val="Default"/>
              <w:spacing w:line="259" w:lineRule="auto"/>
              <w:ind w:left="720"/>
              <w:rPr>
                <w:rFonts w:ascii="Calibri" w:eastAsia="Calibri" w:hAnsi="Calibri" w:cs="Calibri"/>
                <w:sz w:val="22"/>
                <w:szCs w:val="22"/>
              </w:rPr>
            </w:pPr>
          </w:p>
        </w:tc>
      </w:tr>
    </w:tbl>
    <w:p w14:paraId="04ACEE9E" w14:textId="77777777" w:rsidR="003B2B3D" w:rsidRDefault="003B2B3D" w:rsidP="008648F9">
      <w:pPr>
        <w:tabs>
          <w:tab w:val="left" w:leader="dot" w:pos="8280"/>
        </w:tabs>
        <w:spacing w:before="160" w:line="259" w:lineRule="auto"/>
        <w:jc w:val="both"/>
        <w:rPr>
          <w:rFonts w:asciiTheme="minorHAnsi" w:hAnsiTheme="minorHAnsi" w:cstheme="minorBidi"/>
          <w:b/>
          <w:color w:val="000000" w:themeColor="text1"/>
          <w:sz w:val="22"/>
          <w:szCs w:val="22"/>
        </w:rPr>
      </w:pPr>
      <w:bookmarkStart w:id="2" w:name="_Hlk78309357"/>
      <w:bookmarkStart w:id="3" w:name="_Hlk76558061"/>
      <w:bookmarkStart w:id="4" w:name="_Hlk76554750"/>
      <w:bookmarkEnd w:id="1"/>
    </w:p>
    <w:p w14:paraId="32310297" w14:textId="77777777" w:rsidR="00DD21A4" w:rsidRDefault="00DD21A4" w:rsidP="008648F9">
      <w:pPr>
        <w:tabs>
          <w:tab w:val="left" w:leader="dot" w:pos="8280"/>
        </w:tabs>
        <w:spacing w:before="160" w:line="259" w:lineRule="auto"/>
        <w:jc w:val="both"/>
        <w:rPr>
          <w:rFonts w:asciiTheme="minorHAnsi" w:hAnsiTheme="minorHAnsi" w:cstheme="minorBidi"/>
          <w:b/>
          <w:color w:val="000000" w:themeColor="text1"/>
          <w:sz w:val="22"/>
          <w:szCs w:val="22"/>
        </w:rPr>
      </w:pPr>
    </w:p>
    <w:p w14:paraId="4D3B8371" w14:textId="77777777" w:rsidR="00DD21A4" w:rsidRDefault="00DD21A4" w:rsidP="008648F9">
      <w:pPr>
        <w:tabs>
          <w:tab w:val="left" w:leader="dot" w:pos="8280"/>
        </w:tabs>
        <w:spacing w:before="160" w:line="259" w:lineRule="auto"/>
        <w:jc w:val="both"/>
        <w:rPr>
          <w:rFonts w:asciiTheme="minorHAnsi" w:hAnsiTheme="minorHAnsi" w:cstheme="minorBidi"/>
          <w:b/>
          <w:color w:val="000000" w:themeColor="text1"/>
          <w:sz w:val="22"/>
          <w:szCs w:val="22"/>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185BF"/>
        <w:tblLayout w:type="fixed"/>
        <w:tblLook w:val="0000" w:firstRow="0" w:lastRow="0" w:firstColumn="0" w:lastColumn="0" w:noHBand="0" w:noVBand="0"/>
      </w:tblPr>
      <w:tblGrid>
        <w:gridCol w:w="10632"/>
      </w:tblGrid>
      <w:tr w:rsidR="003B2B3D" w:rsidRPr="00585641" w14:paraId="4613ED34" w14:textId="77777777">
        <w:tc>
          <w:tcPr>
            <w:tcW w:w="10632" w:type="dxa"/>
            <w:tcBorders>
              <w:top w:val="nil"/>
              <w:left w:val="nil"/>
              <w:bottom w:val="nil"/>
              <w:right w:val="nil"/>
            </w:tcBorders>
            <w:shd w:val="clear" w:color="auto" w:fill="0095DA"/>
          </w:tcPr>
          <w:p w14:paraId="794ACFD4" w14:textId="16B91BEC" w:rsidR="003B2B3D" w:rsidRPr="00585641" w:rsidRDefault="003B2B3D">
            <w:pPr>
              <w:pStyle w:val="HeadingStyle2"/>
              <w:spacing w:before="160" w:line="259" w:lineRule="auto"/>
              <w:jc w:val="both"/>
              <w:rPr>
                <w:rFonts w:asciiTheme="minorHAnsi" w:hAnsiTheme="minorHAnsi" w:cstheme="minorHAnsi"/>
                <w:color w:val="FFFFFF" w:themeColor="background1"/>
                <w:sz w:val="28"/>
                <w:szCs w:val="28"/>
              </w:rPr>
            </w:pPr>
            <w:r>
              <w:rPr>
                <w:rFonts w:asciiTheme="minorHAnsi" w:hAnsiTheme="minorHAnsi" w:cstheme="minorHAnsi"/>
                <w:color w:val="FFFFFF" w:themeColor="background1"/>
                <w:sz w:val="28"/>
                <w:szCs w:val="28"/>
              </w:rPr>
              <w:lastRenderedPageBreak/>
              <w:t>Accountabilities</w:t>
            </w:r>
          </w:p>
        </w:tc>
      </w:tr>
    </w:tbl>
    <w:p w14:paraId="1F9754FB" w14:textId="77777777" w:rsidR="00DD21A4" w:rsidRDefault="00DD21A4" w:rsidP="00DD21A4">
      <w:pPr>
        <w:widowControl w:val="0"/>
        <w:autoSpaceDE w:val="0"/>
        <w:autoSpaceDN w:val="0"/>
        <w:spacing w:before="57"/>
        <w:outlineLvl w:val="0"/>
        <w:rPr>
          <w:rFonts w:ascii="Calibri" w:eastAsia="Calibri" w:hAnsi="Calibri" w:cs="Calibri"/>
          <w:b/>
          <w:bCs/>
          <w:spacing w:val="-2"/>
          <w:sz w:val="22"/>
          <w:szCs w:val="22"/>
          <w:lang w:val="en-US" w:eastAsia="en-US"/>
        </w:rPr>
      </w:pPr>
    </w:p>
    <w:p w14:paraId="0612C7A4" w14:textId="75DFA3AF" w:rsidR="00DD21A4" w:rsidRPr="00DD21A4" w:rsidRDefault="00DD21A4" w:rsidP="00DD21A4">
      <w:pPr>
        <w:widowControl w:val="0"/>
        <w:autoSpaceDE w:val="0"/>
        <w:autoSpaceDN w:val="0"/>
        <w:spacing w:before="57"/>
        <w:outlineLvl w:val="0"/>
        <w:rPr>
          <w:rFonts w:ascii="Calibri" w:eastAsia="Calibri" w:hAnsi="Calibri" w:cs="Calibri"/>
          <w:b/>
          <w:bCs/>
          <w:sz w:val="22"/>
          <w:szCs w:val="22"/>
          <w:lang w:val="en-US" w:eastAsia="en-US"/>
        </w:rPr>
      </w:pPr>
      <w:r w:rsidRPr="00DD21A4">
        <w:rPr>
          <w:rFonts w:ascii="Calibri" w:eastAsia="Calibri" w:hAnsi="Calibri" w:cs="Calibri"/>
          <w:b/>
          <w:bCs/>
          <w:spacing w:val="-2"/>
          <w:sz w:val="22"/>
          <w:szCs w:val="22"/>
          <w:lang w:val="en-US" w:eastAsia="en-US"/>
        </w:rPr>
        <w:t>Leadership</w:t>
      </w:r>
    </w:p>
    <w:p w14:paraId="19818FE2"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 xml:space="preserve">Ensure the best health outcomes for families in your area by ensuring that staff provides families with the services to meet their needs; and </w:t>
      </w:r>
      <w:proofErr w:type="gramStart"/>
      <w:r w:rsidRPr="00DD21A4">
        <w:rPr>
          <w:rFonts w:asciiTheme="minorHAnsi" w:hAnsiTheme="minorHAnsi" w:cstheme="minorBidi"/>
        </w:rPr>
        <w:t>therefore</w:t>
      </w:r>
      <w:proofErr w:type="gramEnd"/>
      <w:r w:rsidRPr="00DD21A4">
        <w:rPr>
          <w:rFonts w:asciiTheme="minorHAnsi" w:hAnsiTheme="minorHAnsi" w:cstheme="minorBidi"/>
        </w:rPr>
        <w:t xml:space="preserve"> meeting contractual requirements.</w:t>
      </w:r>
    </w:p>
    <w:p w14:paraId="1A799883"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Effectively leads clinical services and delivery of contractual requirements and interprets contractual requirements in clinical terms for staff</w:t>
      </w:r>
    </w:p>
    <w:p w14:paraId="45DC9109"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Sets direction, creates alignment, builds and maintains commitment</w:t>
      </w:r>
    </w:p>
    <w:p w14:paraId="39B4EFFE"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Establishes a culture of collaboration to get the best capability out of colleagues</w:t>
      </w:r>
    </w:p>
    <w:p w14:paraId="6D67C86D"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Ensures that they and all staff within their team know what’s expected of them and have the knowledge, skills and support to effectively perform their role to the standards necessary to deliver clinical services and contractual requirements</w:t>
      </w:r>
    </w:p>
    <w:p w14:paraId="4180DFAE" w14:textId="77777777" w:rsid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Leads competence assessment and management of staff and coaching for performance</w:t>
      </w:r>
    </w:p>
    <w:p w14:paraId="3DF13B25" w14:textId="2C0A562D" w:rsidR="00DD21A4" w:rsidRDefault="00DD21A4" w:rsidP="00DD21A4">
      <w:pPr>
        <w:pStyle w:val="ListParagraph"/>
        <w:widowControl w:val="0"/>
        <w:numPr>
          <w:ilvl w:val="0"/>
          <w:numId w:val="12"/>
        </w:numPr>
        <w:tabs>
          <w:tab w:val="left" w:pos="1698"/>
        </w:tabs>
        <w:autoSpaceDE w:val="0"/>
        <w:autoSpaceDN w:val="0"/>
        <w:spacing w:before="82" w:after="0" w:line="279" w:lineRule="exact"/>
        <w:contextualSpacing w:val="0"/>
        <w:rPr>
          <w:rFonts w:ascii="Symbol" w:hAnsi="Symbol"/>
          <w:color w:val="493683"/>
        </w:rPr>
      </w:pPr>
      <w:r>
        <w:t>Embeds Plunket principles</w:t>
      </w:r>
      <w:r>
        <w:rPr>
          <w:spacing w:val="-4"/>
        </w:rPr>
        <w:t xml:space="preserve"> </w:t>
      </w:r>
      <w:r>
        <w:t>as</w:t>
      </w:r>
      <w:r>
        <w:rPr>
          <w:spacing w:val="-3"/>
        </w:rPr>
        <w:t xml:space="preserve"> </w:t>
      </w:r>
      <w:r>
        <w:t>an</w:t>
      </w:r>
      <w:r>
        <w:rPr>
          <w:spacing w:val="-5"/>
        </w:rPr>
        <w:t xml:space="preserve"> </w:t>
      </w:r>
      <w:r>
        <w:t>integral</w:t>
      </w:r>
      <w:r>
        <w:rPr>
          <w:spacing w:val="-2"/>
        </w:rPr>
        <w:t xml:space="preserve"> </w:t>
      </w:r>
      <w:r>
        <w:t>part</w:t>
      </w:r>
      <w:r>
        <w:rPr>
          <w:spacing w:val="-6"/>
        </w:rPr>
        <w:t xml:space="preserve"> </w:t>
      </w:r>
      <w:r>
        <w:t>of</w:t>
      </w:r>
      <w:r>
        <w:rPr>
          <w:spacing w:val="-4"/>
        </w:rPr>
        <w:t xml:space="preserve"> </w:t>
      </w:r>
      <w:r>
        <w:t>their</w:t>
      </w:r>
      <w:r>
        <w:rPr>
          <w:spacing w:val="-4"/>
        </w:rPr>
        <w:t xml:space="preserve"> </w:t>
      </w:r>
      <w:r>
        <w:t>leadership</w:t>
      </w:r>
      <w:r>
        <w:rPr>
          <w:spacing w:val="-5"/>
        </w:rPr>
        <w:t xml:space="preserve"> </w:t>
      </w:r>
      <w:r>
        <w:t>of</w:t>
      </w:r>
      <w:r>
        <w:rPr>
          <w:spacing w:val="-3"/>
        </w:rPr>
        <w:t xml:space="preserve"> </w:t>
      </w:r>
      <w:r>
        <w:t>their</w:t>
      </w:r>
      <w:r>
        <w:rPr>
          <w:spacing w:val="-16"/>
        </w:rPr>
        <w:t xml:space="preserve"> </w:t>
      </w:r>
      <w:r>
        <w:rPr>
          <w:spacing w:val="-4"/>
        </w:rPr>
        <w:t>team</w:t>
      </w:r>
    </w:p>
    <w:p w14:paraId="6A76CAB0" w14:textId="77777777" w:rsidR="00DD21A4" w:rsidRDefault="00DD21A4" w:rsidP="00DD21A4">
      <w:pPr>
        <w:pStyle w:val="ListParagraph"/>
        <w:widowControl w:val="0"/>
        <w:numPr>
          <w:ilvl w:val="0"/>
          <w:numId w:val="12"/>
        </w:numPr>
        <w:tabs>
          <w:tab w:val="left" w:pos="1698"/>
        </w:tabs>
        <w:autoSpaceDE w:val="0"/>
        <w:autoSpaceDN w:val="0"/>
        <w:spacing w:after="0" w:line="278" w:lineRule="exact"/>
        <w:contextualSpacing w:val="0"/>
        <w:rPr>
          <w:rFonts w:ascii="Symbol" w:hAnsi="Symbol"/>
          <w:color w:val="493683"/>
        </w:rPr>
      </w:pPr>
      <w:r>
        <w:t>Supports</w:t>
      </w:r>
      <w:r>
        <w:rPr>
          <w:spacing w:val="-8"/>
        </w:rPr>
        <w:t xml:space="preserve"> </w:t>
      </w:r>
      <w:r>
        <w:t>and</w:t>
      </w:r>
      <w:r>
        <w:rPr>
          <w:spacing w:val="-2"/>
        </w:rPr>
        <w:t xml:space="preserve"> </w:t>
      </w:r>
      <w:r>
        <w:t>builds</w:t>
      </w:r>
      <w:r>
        <w:rPr>
          <w:spacing w:val="-6"/>
        </w:rPr>
        <w:t xml:space="preserve"> </w:t>
      </w:r>
      <w:r>
        <w:t>a</w:t>
      </w:r>
      <w:r>
        <w:rPr>
          <w:spacing w:val="-6"/>
        </w:rPr>
        <w:t xml:space="preserve"> </w:t>
      </w:r>
      <w:r>
        <w:t>positive,</w:t>
      </w:r>
      <w:r>
        <w:rPr>
          <w:spacing w:val="-3"/>
        </w:rPr>
        <w:t xml:space="preserve"> </w:t>
      </w:r>
      <w:r>
        <w:t>internal</w:t>
      </w:r>
      <w:r>
        <w:rPr>
          <w:spacing w:val="-4"/>
        </w:rPr>
        <w:t xml:space="preserve"> </w:t>
      </w:r>
      <w:r>
        <w:t>and</w:t>
      </w:r>
      <w:r>
        <w:rPr>
          <w:spacing w:val="-7"/>
        </w:rPr>
        <w:t xml:space="preserve"> </w:t>
      </w:r>
      <w:r>
        <w:t>external</w:t>
      </w:r>
      <w:r>
        <w:rPr>
          <w:spacing w:val="-4"/>
        </w:rPr>
        <w:t xml:space="preserve"> </w:t>
      </w:r>
      <w:r>
        <w:t>client</w:t>
      </w:r>
      <w:r>
        <w:rPr>
          <w:spacing w:val="-7"/>
        </w:rPr>
        <w:t xml:space="preserve"> </w:t>
      </w:r>
      <w:r>
        <w:t>focused</w:t>
      </w:r>
      <w:r>
        <w:rPr>
          <w:spacing w:val="-10"/>
        </w:rPr>
        <w:t xml:space="preserve"> </w:t>
      </w:r>
      <w:r>
        <w:rPr>
          <w:spacing w:val="-2"/>
        </w:rPr>
        <w:t>culture</w:t>
      </w:r>
    </w:p>
    <w:p w14:paraId="6A4AB061" w14:textId="77777777" w:rsidR="00DD21A4" w:rsidRDefault="00DD21A4" w:rsidP="00DD21A4">
      <w:pPr>
        <w:pStyle w:val="ListParagraph"/>
        <w:widowControl w:val="0"/>
        <w:numPr>
          <w:ilvl w:val="0"/>
          <w:numId w:val="12"/>
        </w:numPr>
        <w:tabs>
          <w:tab w:val="left" w:pos="1698"/>
        </w:tabs>
        <w:autoSpaceDE w:val="0"/>
        <w:autoSpaceDN w:val="0"/>
        <w:spacing w:after="0" w:line="279" w:lineRule="exact"/>
        <w:contextualSpacing w:val="0"/>
        <w:rPr>
          <w:rFonts w:ascii="Symbol" w:hAnsi="Symbol"/>
          <w:color w:val="493683"/>
        </w:rPr>
      </w:pPr>
      <w:r>
        <w:t>Role</w:t>
      </w:r>
      <w:r>
        <w:rPr>
          <w:spacing w:val="-5"/>
        </w:rPr>
        <w:t xml:space="preserve"> </w:t>
      </w:r>
      <w:r>
        <w:t>models</w:t>
      </w:r>
      <w:r>
        <w:rPr>
          <w:spacing w:val="-5"/>
        </w:rPr>
        <w:t xml:space="preserve"> </w:t>
      </w:r>
      <w:r>
        <w:t>desired</w:t>
      </w:r>
      <w:r>
        <w:rPr>
          <w:spacing w:val="-5"/>
        </w:rPr>
        <w:t xml:space="preserve"> </w:t>
      </w:r>
      <w:r>
        <w:t>culture</w:t>
      </w:r>
      <w:r>
        <w:rPr>
          <w:spacing w:val="-4"/>
        </w:rPr>
        <w:t xml:space="preserve"> </w:t>
      </w:r>
      <w:r>
        <w:t>and</w:t>
      </w:r>
      <w:r>
        <w:rPr>
          <w:spacing w:val="-6"/>
        </w:rPr>
        <w:t xml:space="preserve"> </w:t>
      </w:r>
      <w:r>
        <w:t>way</w:t>
      </w:r>
      <w:r>
        <w:rPr>
          <w:spacing w:val="-3"/>
        </w:rPr>
        <w:t xml:space="preserve"> </w:t>
      </w:r>
      <w:r>
        <w:t>of</w:t>
      </w:r>
      <w:r>
        <w:rPr>
          <w:spacing w:val="-12"/>
        </w:rPr>
        <w:t xml:space="preserve"> </w:t>
      </w:r>
      <w:r>
        <w:rPr>
          <w:spacing w:val="-2"/>
        </w:rPr>
        <w:t>working</w:t>
      </w:r>
    </w:p>
    <w:p w14:paraId="4E5D6F66" w14:textId="77777777" w:rsidR="00DD21A4" w:rsidRDefault="00DD21A4" w:rsidP="00DD21A4">
      <w:pPr>
        <w:pStyle w:val="ListParagraph"/>
        <w:widowControl w:val="0"/>
        <w:numPr>
          <w:ilvl w:val="0"/>
          <w:numId w:val="12"/>
        </w:numPr>
        <w:tabs>
          <w:tab w:val="left" w:pos="1697"/>
        </w:tabs>
        <w:autoSpaceDE w:val="0"/>
        <w:autoSpaceDN w:val="0"/>
        <w:spacing w:before="3" w:after="0" w:line="279" w:lineRule="exact"/>
        <w:contextualSpacing w:val="0"/>
        <w:rPr>
          <w:rFonts w:ascii="Symbol" w:hAnsi="Symbol"/>
          <w:color w:val="493683"/>
        </w:rPr>
      </w:pPr>
      <w:r>
        <w:t>Manages</w:t>
      </w:r>
      <w:r>
        <w:rPr>
          <w:spacing w:val="-13"/>
        </w:rPr>
        <w:t xml:space="preserve"> </w:t>
      </w:r>
      <w:proofErr w:type="spellStart"/>
      <w:proofErr w:type="gramStart"/>
      <w:r>
        <w:t>finances,budgets</w:t>
      </w:r>
      <w:proofErr w:type="spellEnd"/>
      <w:proofErr w:type="gramEnd"/>
      <w:r>
        <w:rPr>
          <w:spacing w:val="-7"/>
        </w:rPr>
        <w:t xml:space="preserve"> </w:t>
      </w:r>
      <w:r>
        <w:t>and</w:t>
      </w:r>
      <w:r>
        <w:rPr>
          <w:spacing w:val="-8"/>
        </w:rPr>
        <w:t xml:space="preserve"> </w:t>
      </w:r>
      <w:r>
        <w:t>resources</w:t>
      </w:r>
      <w:r>
        <w:rPr>
          <w:spacing w:val="-7"/>
        </w:rPr>
        <w:t xml:space="preserve"> </w:t>
      </w:r>
      <w:r>
        <w:t>according</w:t>
      </w:r>
      <w:r>
        <w:rPr>
          <w:spacing w:val="-6"/>
        </w:rPr>
        <w:t xml:space="preserve"> </w:t>
      </w:r>
      <w:r>
        <w:t>to</w:t>
      </w:r>
      <w:r>
        <w:rPr>
          <w:spacing w:val="-4"/>
        </w:rPr>
        <w:t xml:space="preserve"> </w:t>
      </w:r>
      <w:r>
        <w:t>delegated</w:t>
      </w:r>
      <w:r>
        <w:rPr>
          <w:spacing w:val="-12"/>
        </w:rPr>
        <w:t xml:space="preserve"> </w:t>
      </w:r>
      <w:r>
        <w:rPr>
          <w:spacing w:val="-2"/>
        </w:rPr>
        <w:t>authority</w:t>
      </w:r>
    </w:p>
    <w:p w14:paraId="7187870D" w14:textId="77777777" w:rsidR="00DD21A4" w:rsidRDefault="00DD21A4" w:rsidP="00DD21A4">
      <w:pPr>
        <w:pStyle w:val="ListParagraph"/>
        <w:widowControl w:val="0"/>
        <w:numPr>
          <w:ilvl w:val="0"/>
          <w:numId w:val="12"/>
        </w:numPr>
        <w:tabs>
          <w:tab w:val="left" w:pos="1698"/>
        </w:tabs>
        <w:autoSpaceDE w:val="0"/>
        <w:autoSpaceDN w:val="0"/>
        <w:spacing w:after="0" w:line="279" w:lineRule="exact"/>
        <w:contextualSpacing w:val="0"/>
        <w:rPr>
          <w:rFonts w:ascii="Symbol" w:hAnsi="Symbol"/>
          <w:color w:val="493683"/>
        </w:rPr>
      </w:pPr>
      <w:r>
        <w:t>Ensures</w:t>
      </w:r>
      <w:r>
        <w:rPr>
          <w:spacing w:val="-6"/>
        </w:rPr>
        <w:t xml:space="preserve"> </w:t>
      </w:r>
      <w:r>
        <w:t>national</w:t>
      </w:r>
      <w:r>
        <w:rPr>
          <w:spacing w:val="-4"/>
        </w:rPr>
        <w:t xml:space="preserve"> </w:t>
      </w:r>
      <w:r>
        <w:t>policies,</w:t>
      </w:r>
      <w:r>
        <w:rPr>
          <w:spacing w:val="-3"/>
        </w:rPr>
        <w:t xml:space="preserve"> </w:t>
      </w:r>
      <w:r>
        <w:t>processes</w:t>
      </w:r>
      <w:r>
        <w:rPr>
          <w:spacing w:val="-6"/>
        </w:rPr>
        <w:t xml:space="preserve"> </w:t>
      </w:r>
      <w:r>
        <w:t>and</w:t>
      </w:r>
      <w:r>
        <w:rPr>
          <w:spacing w:val="-7"/>
        </w:rPr>
        <w:t xml:space="preserve"> </w:t>
      </w:r>
      <w:r>
        <w:t>guidelines</w:t>
      </w:r>
      <w:r>
        <w:rPr>
          <w:spacing w:val="-5"/>
        </w:rPr>
        <w:t xml:space="preserve"> </w:t>
      </w:r>
      <w:r>
        <w:t>are</w:t>
      </w:r>
      <w:r>
        <w:rPr>
          <w:spacing w:val="-10"/>
        </w:rPr>
        <w:t xml:space="preserve"> </w:t>
      </w:r>
      <w:r>
        <w:t>adhered</w:t>
      </w:r>
      <w:r>
        <w:rPr>
          <w:spacing w:val="-10"/>
        </w:rPr>
        <w:t xml:space="preserve"> </w:t>
      </w:r>
      <w:r>
        <w:rPr>
          <w:spacing w:val="-5"/>
        </w:rPr>
        <w:t>to</w:t>
      </w:r>
    </w:p>
    <w:p w14:paraId="7754E63F" w14:textId="77777777" w:rsidR="00DD21A4" w:rsidRDefault="00DD21A4" w:rsidP="00DD21A4">
      <w:pPr>
        <w:pStyle w:val="ListParagraph"/>
        <w:widowControl w:val="0"/>
        <w:numPr>
          <w:ilvl w:val="0"/>
          <w:numId w:val="12"/>
        </w:numPr>
        <w:tabs>
          <w:tab w:val="left" w:pos="1698"/>
        </w:tabs>
        <w:autoSpaceDE w:val="0"/>
        <w:autoSpaceDN w:val="0"/>
        <w:spacing w:before="3" w:after="0" w:line="279" w:lineRule="exact"/>
        <w:contextualSpacing w:val="0"/>
        <w:rPr>
          <w:rFonts w:ascii="Symbol" w:hAnsi="Symbol"/>
          <w:color w:val="493683"/>
        </w:rPr>
      </w:pPr>
      <w:r>
        <w:t>Coaches</w:t>
      </w:r>
      <w:r>
        <w:rPr>
          <w:spacing w:val="-6"/>
        </w:rPr>
        <w:t xml:space="preserve"> </w:t>
      </w:r>
      <w:r>
        <w:t>and</w:t>
      </w:r>
      <w:r>
        <w:rPr>
          <w:spacing w:val="-5"/>
        </w:rPr>
        <w:t xml:space="preserve"> </w:t>
      </w:r>
      <w:r>
        <w:t>develops</w:t>
      </w:r>
      <w:r>
        <w:rPr>
          <w:spacing w:val="-4"/>
        </w:rPr>
        <w:t xml:space="preserve"> </w:t>
      </w:r>
      <w:r>
        <w:t>their</w:t>
      </w:r>
      <w:r>
        <w:rPr>
          <w:spacing w:val="-3"/>
        </w:rPr>
        <w:t xml:space="preserve"> </w:t>
      </w:r>
      <w:r>
        <w:t>team</w:t>
      </w:r>
      <w:r>
        <w:rPr>
          <w:spacing w:val="-3"/>
        </w:rPr>
        <w:t xml:space="preserve"> </w:t>
      </w:r>
      <w:r>
        <w:t>to</w:t>
      </w:r>
      <w:r>
        <w:rPr>
          <w:spacing w:val="-6"/>
        </w:rPr>
        <w:t xml:space="preserve"> </w:t>
      </w:r>
      <w:r>
        <w:t>achieve</w:t>
      </w:r>
      <w:r>
        <w:rPr>
          <w:spacing w:val="-4"/>
        </w:rPr>
        <w:t xml:space="preserve"> </w:t>
      </w:r>
      <w:r>
        <w:t>their</w:t>
      </w:r>
      <w:r>
        <w:rPr>
          <w:spacing w:val="-3"/>
        </w:rPr>
        <w:t xml:space="preserve"> </w:t>
      </w:r>
      <w:r>
        <w:t>goals</w:t>
      </w:r>
      <w:r>
        <w:rPr>
          <w:spacing w:val="-4"/>
        </w:rPr>
        <w:t xml:space="preserve"> </w:t>
      </w:r>
      <w:r>
        <w:t>and</w:t>
      </w:r>
      <w:r>
        <w:rPr>
          <w:spacing w:val="-5"/>
        </w:rPr>
        <w:t xml:space="preserve"> </w:t>
      </w:r>
      <w:r>
        <w:t>improve</w:t>
      </w:r>
      <w:r>
        <w:rPr>
          <w:spacing w:val="-6"/>
        </w:rPr>
        <w:t xml:space="preserve"> </w:t>
      </w:r>
      <w:r>
        <w:rPr>
          <w:spacing w:val="-2"/>
        </w:rPr>
        <w:t>performance</w:t>
      </w:r>
    </w:p>
    <w:p w14:paraId="0F11E7B7" w14:textId="77777777" w:rsidR="00DD21A4" w:rsidRDefault="00DD21A4" w:rsidP="00DD21A4">
      <w:pPr>
        <w:pStyle w:val="ListParagraph"/>
        <w:widowControl w:val="0"/>
        <w:numPr>
          <w:ilvl w:val="0"/>
          <w:numId w:val="12"/>
        </w:numPr>
        <w:tabs>
          <w:tab w:val="left" w:pos="1697"/>
          <w:tab w:val="left" w:pos="1699"/>
        </w:tabs>
        <w:autoSpaceDE w:val="0"/>
        <w:autoSpaceDN w:val="0"/>
        <w:spacing w:after="0" w:line="240" w:lineRule="auto"/>
        <w:ind w:right="2340"/>
        <w:contextualSpacing w:val="0"/>
        <w:rPr>
          <w:rFonts w:ascii="Symbol" w:hAnsi="Symbol"/>
          <w:color w:val="493683"/>
        </w:rPr>
      </w:pPr>
      <w:r>
        <w:t>Supports</w:t>
      </w:r>
      <w:r>
        <w:rPr>
          <w:spacing w:val="-3"/>
        </w:rPr>
        <w:t xml:space="preserve"> </w:t>
      </w:r>
      <w:r>
        <w:t>the recruitment</w:t>
      </w:r>
      <w:r>
        <w:rPr>
          <w:spacing w:val="-5"/>
        </w:rPr>
        <w:t xml:space="preserve"> </w:t>
      </w:r>
      <w:r>
        <w:t>and</w:t>
      </w:r>
      <w:r>
        <w:rPr>
          <w:spacing w:val="-4"/>
        </w:rPr>
        <w:t xml:space="preserve"> </w:t>
      </w:r>
      <w:r>
        <w:t>development</w:t>
      </w:r>
      <w:r>
        <w:rPr>
          <w:spacing w:val="-5"/>
        </w:rPr>
        <w:t xml:space="preserve"> </w:t>
      </w:r>
      <w:r>
        <w:t>of</w:t>
      </w:r>
      <w:r>
        <w:rPr>
          <w:spacing w:val="-4"/>
        </w:rPr>
        <w:t xml:space="preserve"> </w:t>
      </w:r>
      <w:r>
        <w:t>strong</w:t>
      </w:r>
      <w:r>
        <w:rPr>
          <w:spacing w:val="-2"/>
        </w:rPr>
        <w:t xml:space="preserve"> </w:t>
      </w:r>
      <w:r>
        <w:t>clinical</w:t>
      </w:r>
      <w:r>
        <w:rPr>
          <w:spacing w:val="-1"/>
        </w:rPr>
        <w:t xml:space="preserve"> </w:t>
      </w:r>
      <w:r>
        <w:t>teams</w:t>
      </w:r>
      <w:r>
        <w:rPr>
          <w:spacing w:val="-3"/>
        </w:rPr>
        <w:t xml:space="preserve"> </w:t>
      </w:r>
      <w:r>
        <w:t>who</w:t>
      </w:r>
      <w:r>
        <w:rPr>
          <w:spacing w:val="-5"/>
        </w:rPr>
        <w:t xml:space="preserve"> </w:t>
      </w:r>
      <w:r>
        <w:t>deliver</w:t>
      </w:r>
      <w:r>
        <w:rPr>
          <w:spacing w:val="-3"/>
        </w:rPr>
        <w:t xml:space="preserve"> </w:t>
      </w:r>
      <w:r>
        <w:t>on</w:t>
      </w:r>
      <w:r>
        <w:rPr>
          <w:spacing w:val="-4"/>
        </w:rPr>
        <w:t xml:space="preserve"> </w:t>
      </w:r>
      <w:r>
        <w:t>their accountabilities to communities</w:t>
      </w:r>
    </w:p>
    <w:p w14:paraId="3CF30F74" w14:textId="77777777" w:rsidR="00DD21A4" w:rsidRDefault="00DD21A4" w:rsidP="00DD21A4">
      <w:pPr>
        <w:pStyle w:val="ListParagraph"/>
        <w:widowControl w:val="0"/>
        <w:numPr>
          <w:ilvl w:val="0"/>
          <w:numId w:val="12"/>
        </w:numPr>
        <w:tabs>
          <w:tab w:val="left" w:pos="1698"/>
        </w:tabs>
        <w:autoSpaceDE w:val="0"/>
        <w:autoSpaceDN w:val="0"/>
        <w:spacing w:after="0" w:line="279" w:lineRule="exact"/>
        <w:contextualSpacing w:val="0"/>
        <w:rPr>
          <w:rFonts w:ascii="Symbol" w:hAnsi="Symbol"/>
          <w:color w:val="493683"/>
        </w:rPr>
      </w:pPr>
      <w:r>
        <w:t>Contributes</w:t>
      </w:r>
      <w:r>
        <w:rPr>
          <w:spacing w:val="-8"/>
        </w:rPr>
        <w:t xml:space="preserve"> </w:t>
      </w:r>
      <w:r>
        <w:t>to</w:t>
      </w:r>
      <w:r>
        <w:rPr>
          <w:spacing w:val="-8"/>
        </w:rPr>
        <w:t xml:space="preserve"> </w:t>
      </w:r>
      <w:r>
        <w:t>the</w:t>
      </w:r>
      <w:r>
        <w:rPr>
          <w:spacing w:val="-1"/>
        </w:rPr>
        <w:t xml:space="preserve"> </w:t>
      </w:r>
      <w:r>
        <w:t>development,</w:t>
      </w:r>
      <w:r>
        <w:rPr>
          <w:spacing w:val="-3"/>
        </w:rPr>
        <w:t xml:space="preserve"> </w:t>
      </w:r>
      <w:r>
        <w:t>planning</w:t>
      </w:r>
      <w:r>
        <w:rPr>
          <w:spacing w:val="-5"/>
        </w:rPr>
        <w:t xml:space="preserve"> </w:t>
      </w:r>
      <w:r>
        <w:t>and</w:t>
      </w:r>
      <w:r>
        <w:rPr>
          <w:spacing w:val="-7"/>
        </w:rPr>
        <w:t xml:space="preserve"> </w:t>
      </w:r>
      <w:r>
        <w:t>implementation</w:t>
      </w:r>
      <w:r>
        <w:rPr>
          <w:spacing w:val="-6"/>
        </w:rPr>
        <w:t xml:space="preserve"> </w:t>
      </w:r>
      <w:r>
        <w:t>of</w:t>
      </w:r>
      <w:r>
        <w:rPr>
          <w:spacing w:val="-7"/>
        </w:rPr>
        <w:t xml:space="preserve"> </w:t>
      </w:r>
      <w:r>
        <w:t>regional</w:t>
      </w:r>
      <w:r>
        <w:rPr>
          <w:spacing w:val="-4"/>
        </w:rPr>
        <w:t xml:space="preserve"> </w:t>
      </w:r>
      <w:r>
        <w:t>and</w:t>
      </w:r>
      <w:r>
        <w:rPr>
          <w:spacing w:val="-6"/>
        </w:rPr>
        <w:t xml:space="preserve"> </w:t>
      </w:r>
      <w:r>
        <w:t>local</w:t>
      </w:r>
      <w:r>
        <w:rPr>
          <w:spacing w:val="-4"/>
        </w:rPr>
        <w:t xml:space="preserve"> </w:t>
      </w:r>
      <w:r>
        <w:t>business</w:t>
      </w:r>
      <w:r>
        <w:rPr>
          <w:spacing w:val="-5"/>
        </w:rPr>
        <w:t xml:space="preserve"> </w:t>
      </w:r>
      <w:r>
        <w:rPr>
          <w:spacing w:val="-2"/>
        </w:rPr>
        <w:t>plans</w:t>
      </w:r>
    </w:p>
    <w:p w14:paraId="53A4A2EA" w14:textId="77777777" w:rsidR="00DD21A4" w:rsidRDefault="00DD21A4" w:rsidP="00DD21A4">
      <w:pPr>
        <w:pStyle w:val="ListParagraph"/>
        <w:widowControl w:val="0"/>
        <w:numPr>
          <w:ilvl w:val="0"/>
          <w:numId w:val="12"/>
        </w:numPr>
        <w:tabs>
          <w:tab w:val="left" w:pos="1698"/>
        </w:tabs>
        <w:autoSpaceDE w:val="0"/>
        <w:autoSpaceDN w:val="0"/>
        <w:spacing w:before="2" w:after="0" w:line="279" w:lineRule="exact"/>
        <w:contextualSpacing w:val="0"/>
        <w:rPr>
          <w:rFonts w:ascii="Symbol" w:hAnsi="Symbol"/>
          <w:color w:val="493683"/>
        </w:rPr>
      </w:pPr>
      <w:r>
        <w:t>Effectively</w:t>
      </w:r>
      <w:r>
        <w:rPr>
          <w:spacing w:val="-5"/>
        </w:rPr>
        <w:t xml:space="preserve"> </w:t>
      </w:r>
      <w:r>
        <w:t>communicates</w:t>
      </w:r>
      <w:r>
        <w:rPr>
          <w:spacing w:val="-6"/>
        </w:rPr>
        <w:t xml:space="preserve"> </w:t>
      </w:r>
      <w:r>
        <w:t>national</w:t>
      </w:r>
      <w:r>
        <w:rPr>
          <w:spacing w:val="-4"/>
        </w:rPr>
        <w:t xml:space="preserve"> </w:t>
      </w:r>
      <w:r>
        <w:t>and</w:t>
      </w:r>
      <w:r>
        <w:rPr>
          <w:spacing w:val="-7"/>
        </w:rPr>
        <w:t xml:space="preserve"> </w:t>
      </w:r>
      <w:r>
        <w:t>regional</w:t>
      </w:r>
      <w:r>
        <w:rPr>
          <w:spacing w:val="-3"/>
        </w:rPr>
        <w:t xml:space="preserve"> </w:t>
      </w:r>
      <w:r>
        <w:t>Business</w:t>
      </w:r>
      <w:r>
        <w:rPr>
          <w:spacing w:val="-6"/>
        </w:rPr>
        <w:t xml:space="preserve"> </w:t>
      </w:r>
      <w:r>
        <w:t>Plan</w:t>
      </w:r>
      <w:r>
        <w:rPr>
          <w:spacing w:val="-7"/>
        </w:rPr>
        <w:t xml:space="preserve"> </w:t>
      </w:r>
      <w:r>
        <w:t>initiatives</w:t>
      </w:r>
      <w:r>
        <w:rPr>
          <w:spacing w:val="-6"/>
        </w:rPr>
        <w:t xml:space="preserve"> </w:t>
      </w:r>
      <w:r>
        <w:t>to</w:t>
      </w:r>
      <w:r>
        <w:rPr>
          <w:spacing w:val="-7"/>
        </w:rPr>
        <w:t xml:space="preserve"> </w:t>
      </w:r>
      <w:r>
        <w:t>their</w:t>
      </w:r>
      <w:r>
        <w:rPr>
          <w:spacing w:val="-10"/>
        </w:rPr>
        <w:t xml:space="preserve"> </w:t>
      </w:r>
      <w:r>
        <w:rPr>
          <w:spacing w:val="-2"/>
        </w:rPr>
        <w:t>team(s)</w:t>
      </w:r>
    </w:p>
    <w:p w14:paraId="6E0AD9AD" w14:textId="77777777" w:rsidR="00DD21A4" w:rsidRDefault="00DD21A4" w:rsidP="00DD21A4">
      <w:pPr>
        <w:pStyle w:val="ListParagraph"/>
        <w:widowControl w:val="0"/>
        <w:numPr>
          <w:ilvl w:val="0"/>
          <w:numId w:val="12"/>
        </w:numPr>
        <w:tabs>
          <w:tab w:val="left" w:pos="1698"/>
          <w:tab w:val="left" w:pos="1700"/>
        </w:tabs>
        <w:autoSpaceDE w:val="0"/>
        <w:autoSpaceDN w:val="0"/>
        <w:spacing w:after="0" w:line="240" w:lineRule="auto"/>
        <w:ind w:right="1617"/>
        <w:contextualSpacing w:val="0"/>
        <w:rPr>
          <w:rFonts w:ascii="Symbol" w:hAnsi="Symbol"/>
          <w:color w:val="493683"/>
        </w:rPr>
      </w:pPr>
      <w:r>
        <w:t>Contributes</w:t>
      </w:r>
      <w:r>
        <w:rPr>
          <w:spacing w:val="-3"/>
        </w:rPr>
        <w:t xml:space="preserve"> </w:t>
      </w:r>
      <w:r>
        <w:t>to</w:t>
      </w:r>
      <w:r>
        <w:rPr>
          <w:spacing w:val="-5"/>
        </w:rPr>
        <w:t xml:space="preserve"> </w:t>
      </w:r>
      <w:r>
        <w:t>and participates</w:t>
      </w:r>
      <w:r>
        <w:rPr>
          <w:spacing w:val="-3"/>
        </w:rPr>
        <w:t xml:space="preserve"> </w:t>
      </w:r>
      <w:r>
        <w:t>in</w:t>
      </w:r>
      <w:r>
        <w:rPr>
          <w:spacing w:val="-4"/>
        </w:rPr>
        <w:t xml:space="preserve"> </w:t>
      </w:r>
      <w:r>
        <w:t>the</w:t>
      </w:r>
      <w:r>
        <w:rPr>
          <w:spacing w:val="-3"/>
        </w:rPr>
        <w:t xml:space="preserve"> </w:t>
      </w:r>
      <w:r>
        <w:t>delivery</w:t>
      </w:r>
      <w:r>
        <w:rPr>
          <w:spacing w:val="-2"/>
        </w:rPr>
        <w:t xml:space="preserve"> </w:t>
      </w:r>
      <w:r>
        <w:t>of</w:t>
      </w:r>
      <w:r>
        <w:rPr>
          <w:spacing w:val="-4"/>
        </w:rPr>
        <w:t xml:space="preserve"> </w:t>
      </w:r>
      <w:r>
        <w:t>services</w:t>
      </w:r>
      <w:r>
        <w:rPr>
          <w:spacing w:val="-3"/>
        </w:rPr>
        <w:t xml:space="preserve"> </w:t>
      </w:r>
      <w:r>
        <w:t>that</w:t>
      </w:r>
      <w:r>
        <w:rPr>
          <w:spacing w:val="-5"/>
        </w:rPr>
        <w:t xml:space="preserve"> </w:t>
      </w:r>
      <w:r>
        <w:t>meet</w:t>
      </w:r>
      <w:r>
        <w:rPr>
          <w:spacing w:val="-5"/>
        </w:rPr>
        <w:t xml:space="preserve"> </w:t>
      </w:r>
      <w:r>
        <w:t>regional</w:t>
      </w:r>
      <w:r>
        <w:rPr>
          <w:spacing w:val="-1"/>
        </w:rPr>
        <w:t xml:space="preserve"> </w:t>
      </w:r>
      <w:r>
        <w:t>and</w:t>
      </w:r>
      <w:r>
        <w:rPr>
          <w:spacing w:val="-4"/>
        </w:rPr>
        <w:t xml:space="preserve"> </w:t>
      </w:r>
      <w:r>
        <w:t>National</w:t>
      </w:r>
      <w:r>
        <w:rPr>
          <w:spacing w:val="-1"/>
        </w:rPr>
        <w:t xml:space="preserve"> </w:t>
      </w:r>
      <w:r>
        <w:t xml:space="preserve">Office </w:t>
      </w:r>
      <w:r>
        <w:rPr>
          <w:spacing w:val="-2"/>
        </w:rPr>
        <w:t>needs</w:t>
      </w:r>
    </w:p>
    <w:p w14:paraId="5E116A16" w14:textId="4F9FBA41" w:rsidR="00DD21A4" w:rsidRPr="00DD21A4" w:rsidRDefault="00DD21A4" w:rsidP="00DD21A4">
      <w:pPr>
        <w:pStyle w:val="ListParagraph"/>
        <w:widowControl w:val="0"/>
        <w:numPr>
          <w:ilvl w:val="0"/>
          <w:numId w:val="12"/>
        </w:numPr>
        <w:tabs>
          <w:tab w:val="left" w:pos="1698"/>
          <w:tab w:val="left" w:pos="1700"/>
        </w:tabs>
        <w:autoSpaceDE w:val="0"/>
        <w:autoSpaceDN w:val="0"/>
        <w:spacing w:after="0" w:line="244" w:lineRule="auto"/>
        <w:ind w:right="1224"/>
        <w:contextualSpacing w:val="0"/>
        <w:rPr>
          <w:rFonts w:ascii="Symbol" w:hAnsi="Symbol"/>
          <w:color w:val="493683"/>
        </w:rPr>
      </w:pPr>
      <w:r>
        <w:t>Maintains</w:t>
      </w:r>
      <w:r>
        <w:rPr>
          <w:spacing w:val="-4"/>
        </w:rPr>
        <w:t xml:space="preserve"> </w:t>
      </w:r>
      <w:r>
        <w:t>and</w:t>
      </w:r>
      <w:r>
        <w:rPr>
          <w:spacing w:val="-5"/>
        </w:rPr>
        <w:t xml:space="preserve"> </w:t>
      </w:r>
      <w:r>
        <w:t>promotes</w:t>
      </w:r>
      <w:r>
        <w:rPr>
          <w:spacing w:val="-4"/>
        </w:rPr>
        <w:t xml:space="preserve"> </w:t>
      </w:r>
      <w:r>
        <w:t>an</w:t>
      </w:r>
      <w:r>
        <w:rPr>
          <w:spacing w:val="-5"/>
        </w:rPr>
        <w:t xml:space="preserve"> </w:t>
      </w:r>
      <w:r>
        <w:t>awareness</w:t>
      </w:r>
      <w:r>
        <w:rPr>
          <w:spacing w:val="-4"/>
        </w:rPr>
        <w:t xml:space="preserve"> </w:t>
      </w:r>
      <w:r>
        <w:t>and</w:t>
      </w:r>
      <w:r>
        <w:rPr>
          <w:spacing w:val="-5"/>
        </w:rPr>
        <w:t xml:space="preserve"> </w:t>
      </w:r>
      <w:r>
        <w:t>understanding</w:t>
      </w:r>
      <w:r>
        <w:rPr>
          <w:spacing w:val="-3"/>
        </w:rPr>
        <w:t xml:space="preserve"> </w:t>
      </w:r>
      <w:r>
        <w:t>of</w:t>
      </w:r>
      <w:r>
        <w:rPr>
          <w:spacing w:val="-5"/>
        </w:rPr>
        <w:t xml:space="preserve"> </w:t>
      </w:r>
      <w:r>
        <w:t>volunteering,</w:t>
      </w:r>
      <w:r>
        <w:rPr>
          <w:spacing w:val="-2"/>
        </w:rPr>
        <w:t xml:space="preserve"> </w:t>
      </w:r>
      <w:r>
        <w:t>community</w:t>
      </w:r>
      <w:r>
        <w:rPr>
          <w:spacing w:val="-3"/>
        </w:rPr>
        <w:t xml:space="preserve"> </w:t>
      </w:r>
      <w:r>
        <w:t>development and fundraising needs and opportunities within the team</w:t>
      </w:r>
    </w:p>
    <w:p w14:paraId="65F87CDF" w14:textId="2684BFEE" w:rsidR="5DEE2F7E" w:rsidRDefault="5DEE2F7E" w:rsidP="5DEE2F7E">
      <w:pPr>
        <w:widowControl w:val="0"/>
        <w:tabs>
          <w:tab w:val="left" w:pos="1698"/>
          <w:tab w:val="left" w:pos="1700"/>
        </w:tabs>
        <w:spacing w:line="244" w:lineRule="auto"/>
        <w:ind w:right="1224"/>
        <w:rPr>
          <w:rFonts w:asciiTheme="minorHAnsi" w:hAnsiTheme="minorHAnsi" w:cstheme="minorBidi"/>
          <w:b/>
          <w:bCs/>
        </w:rPr>
      </w:pPr>
    </w:p>
    <w:p w14:paraId="5B84C4F4" w14:textId="59719535" w:rsidR="5DEE2F7E" w:rsidRDefault="5DEE2F7E" w:rsidP="5DEE2F7E">
      <w:pPr>
        <w:widowControl w:val="0"/>
        <w:tabs>
          <w:tab w:val="left" w:pos="1698"/>
          <w:tab w:val="left" w:pos="1700"/>
        </w:tabs>
        <w:spacing w:line="244" w:lineRule="auto"/>
        <w:ind w:right="1224"/>
        <w:rPr>
          <w:rFonts w:asciiTheme="minorHAnsi" w:hAnsiTheme="minorHAnsi" w:cstheme="minorBidi"/>
          <w:b/>
          <w:bCs/>
        </w:rPr>
      </w:pPr>
    </w:p>
    <w:p w14:paraId="0CA58E96" w14:textId="72E2E20C" w:rsidR="00DD21A4" w:rsidRPr="00DD21A4" w:rsidRDefault="00DD21A4" w:rsidP="5DEE2F7E">
      <w:pPr>
        <w:widowControl w:val="0"/>
        <w:tabs>
          <w:tab w:val="left" w:pos="1698"/>
          <w:tab w:val="left" w:pos="1700"/>
        </w:tabs>
        <w:spacing w:line="244" w:lineRule="auto"/>
        <w:ind w:right="1224"/>
        <w:rPr>
          <w:rFonts w:asciiTheme="minorHAnsi" w:hAnsiTheme="minorHAnsi" w:cstheme="minorBidi"/>
          <w:b/>
          <w:bCs/>
        </w:rPr>
      </w:pPr>
      <w:bookmarkStart w:id="5" w:name="Drives_change"/>
      <w:bookmarkEnd w:id="5"/>
      <w:r w:rsidRPr="5DEE2F7E">
        <w:rPr>
          <w:rFonts w:asciiTheme="minorHAnsi" w:hAnsiTheme="minorHAnsi" w:cstheme="minorBidi"/>
          <w:b/>
          <w:bCs/>
        </w:rPr>
        <w:t>Drives change</w:t>
      </w:r>
    </w:p>
    <w:p w14:paraId="465BC6BD"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Inspires, leads and influences others to commit to and have pride in service delivery to customers that meets community needs and achieve the relevant business plan</w:t>
      </w:r>
    </w:p>
    <w:p w14:paraId="49E42DFB" w14:textId="77777777" w:rsidR="00DD21A4" w:rsidRPr="00606A13" w:rsidRDefault="00DD21A4" w:rsidP="00DD21A4">
      <w:pPr>
        <w:spacing w:line="279" w:lineRule="exact"/>
        <w:rPr>
          <w:rFonts w:asciiTheme="minorHAnsi" w:hAnsiTheme="minorHAnsi" w:cstheme="minorHAnsi"/>
          <w:sz w:val="22"/>
        </w:rPr>
      </w:pPr>
    </w:p>
    <w:p w14:paraId="51C4D08C" w14:textId="77777777" w:rsidR="00DD21A4" w:rsidRPr="00DD21A4" w:rsidRDefault="00DD21A4" w:rsidP="00DD21A4">
      <w:pPr>
        <w:spacing w:line="279" w:lineRule="exact"/>
        <w:rPr>
          <w:rFonts w:asciiTheme="minorHAnsi" w:hAnsiTheme="minorHAnsi" w:cstheme="minorHAnsi"/>
          <w:b/>
          <w:bCs/>
        </w:rPr>
      </w:pPr>
      <w:bookmarkStart w:id="6" w:name="Relationship_Management"/>
      <w:bookmarkEnd w:id="6"/>
      <w:r w:rsidRPr="00DD21A4">
        <w:rPr>
          <w:rFonts w:asciiTheme="minorHAnsi" w:hAnsiTheme="minorHAnsi" w:cstheme="minorHAnsi"/>
          <w:b/>
          <w:bCs/>
        </w:rPr>
        <w:t>Relationship Management</w:t>
      </w:r>
    </w:p>
    <w:p w14:paraId="068166F3"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Establishes and maintains key internal and external relationships and collaborative networks that enhance nursing practice and development</w:t>
      </w:r>
    </w:p>
    <w:p w14:paraId="2D5734D2"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HAnsi"/>
        </w:rPr>
      </w:pPr>
      <w:r w:rsidRPr="00DD21A4">
        <w:rPr>
          <w:rFonts w:asciiTheme="minorHAnsi" w:hAnsiTheme="minorHAnsi" w:cstheme="minorBidi"/>
        </w:rPr>
        <w:t xml:space="preserve">Establishes and maintains key internal and external relationships with key agencies involved in child health </w:t>
      </w:r>
      <w:r w:rsidRPr="00DD21A4">
        <w:rPr>
          <w:rFonts w:asciiTheme="minorHAnsi" w:hAnsiTheme="minorHAnsi" w:cstheme="minorHAnsi"/>
        </w:rPr>
        <w:t>and wellness</w:t>
      </w:r>
    </w:p>
    <w:p w14:paraId="05922D24" w14:textId="77777777" w:rsidR="00DD21A4" w:rsidRPr="00606A13" w:rsidRDefault="00DD21A4" w:rsidP="00DD21A4">
      <w:pPr>
        <w:spacing w:line="279" w:lineRule="exact"/>
        <w:rPr>
          <w:rFonts w:asciiTheme="minorHAnsi" w:hAnsiTheme="minorHAnsi" w:cstheme="minorHAnsi"/>
          <w:sz w:val="22"/>
        </w:rPr>
      </w:pPr>
    </w:p>
    <w:p w14:paraId="53DA712E" w14:textId="77777777" w:rsidR="00DD21A4" w:rsidRPr="00DD21A4" w:rsidRDefault="00DD21A4" w:rsidP="00DD21A4">
      <w:pPr>
        <w:spacing w:line="279" w:lineRule="exact"/>
        <w:rPr>
          <w:rFonts w:asciiTheme="minorHAnsi" w:hAnsiTheme="minorHAnsi" w:cstheme="minorHAnsi"/>
          <w:b/>
          <w:bCs/>
        </w:rPr>
      </w:pPr>
      <w:bookmarkStart w:id="7" w:name="Risk_Management"/>
      <w:bookmarkEnd w:id="7"/>
      <w:r w:rsidRPr="00DD21A4">
        <w:rPr>
          <w:rFonts w:asciiTheme="minorHAnsi" w:hAnsiTheme="minorHAnsi" w:cstheme="minorHAnsi"/>
          <w:b/>
          <w:bCs/>
        </w:rPr>
        <w:t>Risk Management</w:t>
      </w:r>
    </w:p>
    <w:p w14:paraId="7E34C6E7"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Engages staff in managing risk through a proactive approach to risk management</w:t>
      </w:r>
    </w:p>
    <w:p w14:paraId="49BF79EA"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Ensures the consistent application of risk management and quality assurance frameworks and procedures</w:t>
      </w:r>
    </w:p>
    <w:p w14:paraId="51B4D25C" w14:textId="77777777" w:rsidR="00DD21A4" w:rsidRPr="00DD21A4" w:rsidRDefault="00DD21A4" w:rsidP="00DD21A4">
      <w:pPr>
        <w:pStyle w:val="ListParagraph"/>
        <w:numPr>
          <w:ilvl w:val="0"/>
          <w:numId w:val="12"/>
        </w:numPr>
        <w:tabs>
          <w:tab w:val="left" w:leader="dot" w:pos="8280"/>
        </w:tabs>
        <w:ind w:left="284" w:hanging="284"/>
        <w:jc w:val="both"/>
        <w:rPr>
          <w:rFonts w:asciiTheme="minorHAnsi" w:hAnsiTheme="minorHAnsi" w:cstheme="minorBidi"/>
        </w:rPr>
      </w:pPr>
      <w:r w:rsidRPr="00DD21A4">
        <w:rPr>
          <w:rFonts w:asciiTheme="minorHAnsi" w:hAnsiTheme="minorHAnsi" w:cstheme="minorBidi"/>
        </w:rPr>
        <w:t>Contributes to risk identification at a local or regional level to manage emerging issues and events</w:t>
      </w:r>
    </w:p>
    <w:p w14:paraId="20F6F0C9" w14:textId="77777777" w:rsidR="00DD21A4" w:rsidRPr="00606A13" w:rsidRDefault="00DD21A4" w:rsidP="00DD21A4">
      <w:pPr>
        <w:spacing w:line="279" w:lineRule="exact"/>
        <w:rPr>
          <w:rFonts w:asciiTheme="minorHAnsi" w:hAnsiTheme="minorHAnsi" w:cstheme="minorHAnsi"/>
          <w:sz w:val="22"/>
        </w:rPr>
      </w:pPr>
    </w:p>
    <w:p w14:paraId="4068C33A" w14:textId="77777777" w:rsidR="00DD21A4" w:rsidRPr="00DD21A4" w:rsidRDefault="00DD21A4" w:rsidP="00DD21A4">
      <w:pPr>
        <w:widowControl w:val="0"/>
        <w:tabs>
          <w:tab w:val="left" w:pos="1698"/>
          <w:tab w:val="left" w:pos="1700"/>
        </w:tabs>
        <w:autoSpaceDE w:val="0"/>
        <w:autoSpaceDN w:val="0"/>
        <w:spacing w:line="244" w:lineRule="auto"/>
        <w:ind w:right="1224"/>
        <w:rPr>
          <w:rFonts w:ascii="Symbol" w:eastAsia="Calibri" w:hAnsi="Symbol"/>
          <w:color w:val="493683"/>
        </w:rPr>
      </w:pPr>
      <w:bookmarkStart w:id="8" w:name="Health_&amp;_Safety"/>
      <w:bookmarkEnd w:id="8"/>
    </w:p>
    <w:p w14:paraId="48A3A439" w14:textId="12FE9296" w:rsidR="00BC4835" w:rsidRPr="00585641" w:rsidRDefault="00DD21A4" w:rsidP="008648F9">
      <w:pPr>
        <w:tabs>
          <w:tab w:val="left" w:leader="dot" w:pos="8280"/>
        </w:tabs>
        <w:spacing w:before="160" w:line="259" w:lineRule="auto"/>
        <w:jc w:val="both"/>
        <w:rPr>
          <w:rFonts w:asciiTheme="minorHAnsi" w:hAnsiTheme="minorHAnsi" w:cstheme="minorBidi"/>
          <w:b/>
          <w:color w:val="000000"/>
          <w:sz w:val="22"/>
          <w:szCs w:val="22"/>
        </w:rPr>
      </w:pPr>
      <w:r>
        <w:rPr>
          <w:rFonts w:asciiTheme="minorHAnsi" w:hAnsiTheme="minorHAnsi" w:cstheme="minorBidi"/>
          <w:b/>
          <w:color w:val="000000" w:themeColor="text1"/>
          <w:sz w:val="22"/>
          <w:szCs w:val="22"/>
        </w:rPr>
        <w:lastRenderedPageBreak/>
        <w:t>H</w:t>
      </w:r>
      <w:r w:rsidR="00BC4835" w:rsidRPr="0B448DCD">
        <w:rPr>
          <w:rFonts w:asciiTheme="minorHAnsi" w:hAnsiTheme="minorHAnsi" w:cstheme="minorBidi"/>
          <w:b/>
          <w:color w:val="000000" w:themeColor="text1"/>
          <w:sz w:val="22"/>
          <w:szCs w:val="22"/>
        </w:rPr>
        <w:t xml:space="preserve">ealth &amp; Safety </w:t>
      </w:r>
    </w:p>
    <w:p w14:paraId="2D6DF77B" w14:textId="4F3D5593" w:rsidR="00C96E4D" w:rsidRPr="001A57E9" w:rsidRDefault="00C96E4D" w:rsidP="4B63A748">
      <w:pPr>
        <w:pStyle w:val="ListParagraph"/>
        <w:numPr>
          <w:ilvl w:val="0"/>
          <w:numId w:val="12"/>
        </w:numPr>
        <w:tabs>
          <w:tab w:val="left" w:leader="dot" w:pos="8280"/>
        </w:tabs>
        <w:ind w:left="284" w:hanging="284"/>
        <w:jc w:val="both"/>
        <w:rPr>
          <w:rFonts w:asciiTheme="minorHAnsi" w:hAnsiTheme="minorHAnsi" w:cstheme="minorBidi"/>
        </w:rPr>
      </w:pPr>
      <w:r w:rsidRPr="01FB5C87">
        <w:rPr>
          <w:rFonts w:asciiTheme="minorHAnsi" w:hAnsiTheme="minorHAnsi" w:cstheme="minorBidi"/>
        </w:rPr>
        <w:t>Manage own personal health and safety, and take</w:t>
      </w:r>
      <w:r w:rsidR="6745C2B6" w:rsidRPr="01FB5C87">
        <w:rPr>
          <w:rFonts w:asciiTheme="minorHAnsi" w:hAnsiTheme="minorHAnsi" w:cstheme="minorBidi"/>
        </w:rPr>
        <w:t>s</w:t>
      </w:r>
      <w:r w:rsidRPr="01FB5C87">
        <w:rPr>
          <w:rFonts w:asciiTheme="minorHAnsi" w:hAnsiTheme="minorHAnsi" w:cstheme="minorBidi"/>
        </w:rPr>
        <w:t xml:space="preserve"> appropriate action to deal with workplace hazards, accidents and incidents</w:t>
      </w:r>
      <w:r w:rsidR="5D467DB8" w:rsidRPr="01FB5C87">
        <w:rPr>
          <w:rFonts w:asciiTheme="minorHAnsi" w:hAnsiTheme="minorHAnsi" w:cstheme="minorBidi"/>
        </w:rPr>
        <w:t>.</w:t>
      </w:r>
    </w:p>
    <w:p w14:paraId="6EBBF296" w14:textId="03BC971D" w:rsidR="00C96E4D" w:rsidRPr="001A57E9" w:rsidRDefault="3EBD396B" w:rsidP="4B63A748">
      <w:pPr>
        <w:pStyle w:val="ListParagraph"/>
        <w:numPr>
          <w:ilvl w:val="0"/>
          <w:numId w:val="12"/>
        </w:numPr>
        <w:tabs>
          <w:tab w:val="left" w:leader="dot" w:pos="8280"/>
        </w:tabs>
        <w:ind w:left="284" w:hanging="284"/>
        <w:jc w:val="both"/>
        <w:rPr>
          <w:rFonts w:asciiTheme="minorHAnsi" w:hAnsiTheme="minorHAnsi" w:cstheme="minorBidi"/>
        </w:rPr>
      </w:pPr>
      <w:proofErr w:type="gramStart"/>
      <w:r w:rsidRPr="4B63A748">
        <w:rPr>
          <w:rFonts w:cs="Arial"/>
        </w:rPr>
        <w:t>Ensures safety for own and others at all times</w:t>
      </w:r>
      <w:proofErr w:type="gramEnd"/>
      <w:r w:rsidR="00C96E4D" w:rsidRPr="4B63A748">
        <w:rPr>
          <w:rFonts w:asciiTheme="minorHAnsi" w:hAnsiTheme="minorHAnsi" w:cstheme="minorBidi"/>
        </w:rPr>
        <w:t xml:space="preserve"> and observe</w:t>
      </w:r>
      <w:r w:rsidR="4307E852" w:rsidRPr="4B63A748">
        <w:rPr>
          <w:rFonts w:asciiTheme="minorHAnsi" w:hAnsiTheme="minorHAnsi" w:cstheme="minorBidi"/>
        </w:rPr>
        <w:t>s</w:t>
      </w:r>
      <w:r w:rsidR="00C96E4D" w:rsidRPr="4B63A748">
        <w:rPr>
          <w:rFonts w:asciiTheme="minorHAnsi" w:hAnsiTheme="minorHAnsi" w:cstheme="minorBidi"/>
        </w:rPr>
        <w:t xml:space="preserve"> health and safety practices in all workplace activities</w:t>
      </w:r>
      <w:r w:rsidR="621E82F1" w:rsidRPr="4B63A748">
        <w:rPr>
          <w:rFonts w:asciiTheme="minorHAnsi" w:hAnsiTheme="minorHAnsi" w:cstheme="minorBidi"/>
        </w:rPr>
        <w:t>.</w:t>
      </w:r>
    </w:p>
    <w:p w14:paraId="3B565A94" w14:textId="7904E8EB" w:rsidR="00C96E4D" w:rsidRPr="001A57E9" w:rsidRDefault="00C96E4D" w:rsidP="4B63A748">
      <w:pPr>
        <w:pStyle w:val="ListParagraph"/>
        <w:numPr>
          <w:ilvl w:val="0"/>
          <w:numId w:val="12"/>
        </w:numPr>
        <w:tabs>
          <w:tab w:val="left" w:leader="dot" w:pos="8280"/>
        </w:tabs>
        <w:ind w:left="284" w:hanging="284"/>
        <w:jc w:val="both"/>
        <w:rPr>
          <w:rFonts w:asciiTheme="minorHAnsi" w:hAnsiTheme="minorHAnsi" w:cstheme="minorBidi"/>
        </w:rPr>
      </w:pPr>
      <w:r w:rsidRPr="4B63A748">
        <w:rPr>
          <w:rFonts w:asciiTheme="minorHAnsi" w:hAnsiTheme="minorHAnsi" w:cstheme="minorBidi"/>
        </w:rPr>
        <w:t>Understand the responsibility individuals and their manager play in health and safety</w:t>
      </w:r>
      <w:r w:rsidR="1633832C" w:rsidRPr="4B63A748">
        <w:rPr>
          <w:rFonts w:asciiTheme="minorHAnsi" w:hAnsiTheme="minorHAnsi" w:cstheme="minorBidi"/>
        </w:rPr>
        <w:t>.</w:t>
      </w:r>
    </w:p>
    <w:p w14:paraId="7ADDC3CB" w14:textId="1961735A" w:rsidR="00C96E4D" w:rsidRPr="001A57E9" w:rsidRDefault="00C96E4D" w:rsidP="4B63A748">
      <w:pPr>
        <w:pStyle w:val="ListParagraph"/>
        <w:numPr>
          <w:ilvl w:val="0"/>
          <w:numId w:val="12"/>
        </w:numPr>
        <w:tabs>
          <w:tab w:val="left" w:leader="dot" w:pos="8280"/>
        </w:tabs>
        <w:ind w:left="284" w:hanging="284"/>
        <w:jc w:val="both"/>
        <w:rPr>
          <w:rFonts w:asciiTheme="minorHAnsi" w:hAnsiTheme="minorHAnsi" w:cstheme="minorBidi"/>
        </w:rPr>
      </w:pPr>
      <w:r w:rsidRPr="4B63A748">
        <w:rPr>
          <w:rFonts w:asciiTheme="minorHAnsi" w:hAnsiTheme="minorHAnsi" w:cstheme="minorBidi"/>
        </w:rPr>
        <w:t>Team training is up-to-date and all team members can demonstrate actions in an emergency that are specific to the workplace and are designed to keep individuals safe</w:t>
      </w:r>
      <w:r w:rsidR="2A4F9DA2" w:rsidRPr="4B63A748">
        <w:rPr>
          <w:rFonts w:asciiTheme="minorHAnsi" w:hAnsiTheme="minorHAnsi" w:cstheme="minorBidi"/>
        </w:rPr>
        <w:t>.</w:t>
      </w:r>
    </w:p>
    <w:p w14:paraId="28AD2F65" w14:textId="36AF4E05" w:rsidR="00C96E4D" w:rsidRPr="001A57E9" w:rsidRDefault="00C96E4D" w:rsidP="4B63A748">
      <w:pPr>
        <w:pStyle w:val="ListParagraph"/>
        <w:numPr>
          <w:ilvl w:val="0"/>
          <w:numId w:val="12"/>
        </w:numPr>
        <w:tabs>
          <w:tab w:val="left" w:leader="dot" w:pos="8280"/>
        </w:tabs>
        <w:ind w:left="284" w:hanging="284"/>
        <w:jc w:val="both"/>
        <w:rPr>
          <w:rFonts w:asciiTheme="minorHAnsi" w:hAnsiTheme="minorHAnsi" w:cstheme="minorBidi"/>
        </w:rPr>
      </w:pPr>
      <w:r w:rsidRPr="4B63A748">
        <w:rPr>
          <w:rFonts w:asciiTheme="minorHAnsi" w:hAnsiTheme="minorHAnsi" w:cstheme="minorBidi"/>
        </w:rPr>
        <w:t>Comply with relevant safety legislation, policies, procedures, safe systems of work and event reporting</w:t>
      </w:r>
      <w:r w:rsidR="1F826942" w:rsidRPr="4B63A748">
        <w:rPr>
          <w:rFonts w:asciiTheme="minorHAnsi" w:hAnsiTheme="minorHAnsi" w:cstheme="minorBidi"/>
        </w:rPr>
        <w:t>.</w:t>
      </w:r>
    </w:p>
    <w:p w14:paraId="6477C99C" w14:textId="5DD6763B" w:rsidR="0088053E" w:rsidRPr="00AA7040" w:rsidRDefault="00C96E4D" w:rsidP="4B63A748">
      <w:pPr>
        <w:pStyle w:val="ListParagraph"/>
        <w:numPr>
          <w:ilvl w:val="0"/>
          <w:numId w:val="12"/>
        </w:numPr>
        <w:tabs>
          <w:tab w:val="left" w:leader="dot" w:pos="8280"/>
        </w:tabs>
        <w:ind w:left="284" w:hanging="284"/>
        <w:jc w:val="both"/>
        <w:rPr>
          <w:rFonts w:asciiTheme="minorHAnsi" w:eastAsia="Calibri Light" w:hAnsiTheme="minorHAnsi" w:cstheme="minorBidi"/>
          <w:color w:val="000000" w:themeColor="text1"/>
          <w:lang w:val="en-GB"/>
        </w:rPr>
      </w:pPr>
      <w:r w:rsidRPr="4B63A748">
        <w:rPr>
          <w:rFonts w:asciiTheme="minorHAnsi" w:hAnsiTheme="minorHAnsi" w:cstheme="minorBidi"/>
        </w:rPr>
        <w:t>Identify</w:t>
      </w:r>
      <w:r w:rsidRPr="4B63A748">
        <w:rPr>
          <w:rFonts w:asciiTheme="minorHAnsi" w:eastAsia="Calibri Light" w:hAnsiTheme="minorHAnsi" w:cstheme="minorBidi"/>
          <w:color w:val="000000" w:themeColor="text1"/>
          <w:lang w:val="en-GB"/>
        </w:rPr>
        <w:t xml:space="preserve"> and report all incidents, accidents, and near misses in accordance with policy</w:t>
      </w:r>
      <w:r w:rsidR="4380A861" w:rsidRPr="4B63A748">
        <w:rPr>
          <w:rFonts w:asciiTheme="minorHAnsi" w:eastAsia="Calibri Light" w:hAnsiTheme="minorHAnsi" w:cstheme="minorBidi"/>
          <w:color w:val="000000" w:themeColor="text1"/>
          <w:lang w:val="en-GB"/>
        </w:rPr>
        <w:t>.</w:t>
      </w:r>
      <w:bookmarkEnd w:id="2"/>
    </w:p>
    <w:p w14:paraId="7B784567" w14:textId="54FC0C7C" w:rsidR="003E546C" w:rsidRPr="003E546C" w:rsidRDefault="003E546C" w:rsidP="008648F9">
      <w:pPr>
        <w:autoSpaceDE w:val="0"/>
        <w:autoSpaceDN w:val="0"/>
        <w:adjustRightInd w:val="0"/>
        <w:jc w:val="both"/>
        <w:rPr>
          <w:rFonts w:asciiTheme="minorHAnsi" w:hAnsiTheme="minorHAnsi" w:cstheme="minorHAnsi"/>
          <w:b/>
          <w:bCs/>
          <w:color w:val="000000"/>
          <w:sz w:val="22"/>
          <w:szCs w:val="22"/>
        </w:rPr>
      </w:pPr>
      <w:r w:rsidRPr="003E546C">
        <w:rPr>
          <w:rFonts w:asciiTheme="minorHAnsi" w:hAnsiTheme="minorHAnsi" w:cstheme="minorHAnsi"/>
          <w:b/>
          <w:bCs/>
          <w:color w:val="000000"/>
          <w:sz w:val="22"/>
          <w:szCs w:val="22"/>
        </w:rPr>
        <w:t xml:space="preserve">Position </w:t>
      </w:r>
      <w:r>
        <w:rPr>
          <w:rFonts w:asciiTheme="minorHAnsi" w:hAnsiTheme="minorHAnsi" w:cstheme="minorHAnsi"/>
          <w:b/>
          <w:bCs/>
          <w:color w:val="000000"/>
          <w:sz w:val="22"/>
          <w:szCs w:val="22"/>
        </w:rPr>
        <w:t>D</w:t>
      </w:r>
      <w:r w:rsidRPr="003E546C">
        <w:rPr>
          <w:rFonts w:asciiTheme="minorHAnsi" w:hAnsiTheme="minorHAnsi" w:cstheme="minorHAnsi"/>
          <w:b/>
          <w:bCs/>
          <w:color w:val="000000"/>
          <w:sz w:val="22"/>
          <w:szCs w:val="22"/>
        </w:rPr>
        <w:t xml:space="preserve">escription and </w:t>
      </w:r>
      <w:r>
        <w:rPr>
          <w:rFonts w:asciiTheme="minorHAnsi" w:hAnsiTheme="minorHAnsi" w:cstheme="minorHAnsi"/>
          <w:b/>
          <w:bCs/>
          <w:color w:val="000000"/>
          <w:sz w:val="22"/>
          <w:szCs w:val="22"/>
        </w:rPr>
        <w:t>S</w:t>
      </w:r>
      <w:r w:rsidRPr="003E546C">
        <w:rPr>
          <w:rFonts w:asciiTheme="minorHAnsi" w:hAnsiTheme="minorHAnsi" w:cstheme="minorHAnsi"/>
          <w:b/>
          <w:bCs/>
          <w:color w:val="000000"/>
          <w:sz w:val="22"/>
          <w:szCs w:val="22"/>
        </w:rPr>
        <w:t xml:space="preserve">cope of </w:t>
      </w:r>
      <w:r>
        <w:rPr>
          <w:rFonts w:asciiTheme="minorHAnsi" w:hAnsiTheme="minorHAnsi" w:cstheme="minorHAnsi"/>
          <w:b/>
          <w:bCs/>
          <w:color w:val="000000"/>
          <w:sz w:val="22"/>
          <w:szCs w:val="22"/>
        </w:rPr>
        <w:t>D</w:t>
      </w:r>
      <w:r w:rsidRPr="003E546C">
        <w:rPr>
          <w:rFonts w:asciiTheme="minorHAnsi" w:hAnsiTheme="minorHAnsi" w:cstheme="minorHAnsi"/>
          <w:b/>
          <w:bCs/>
          <w:color w:val="000000"/>
          <w:sz w:val="22"/>
          <w:szCs w:val="22"/>
        </w:rPr>
        <w:t xml:space="preserve">uties </w:t>
      </w:r>
    </w:p>
    <w:p w14:paraId="500B7CE0" w14:textId="6A62CA45" w:rsidR="003E546C" w:rsidRPr="003E546C" w:rsidRDefault="003E546C" w:rsidP="008648F9">
      <w:pPr>
        <w:autoSpaceDE w:val="0"/>
        <w:autoSpaceDN w:val="0"/>
        <w:adjustRightInd w:val="0"/>
        <w:jc w:val="both"/>
        <w:rPr>
          <w:rFonts w:asciiTheme="minorHAnsi" w:hAnsiTheme="minorHAnsi" w:cstheme="minorHAnsi"/>
          <w:color w:val="000000"/>
          <w:sz w:val="22"/>
          <w:szCs w:val="22"/>
        </w:rPr>
      </w:pPr>
      <w:r w:rsidRPr="003E546C">
        <w:rPr>
          <w:rFonts w:asciiTheme="minorHAnsi" w:hAnsiTheme="minorHAnsi" w:cstheme="minorHAnsi"/>
          <w:color w:val="000000"/>
          <w:sz w:val="22"/>
          <w:szCs w:val="22"/>
        </w:rPr>
        <w:t xml:space="preserve">The job holder is expected to perform such other duties as can reasonably be regarded as incidental to the position description, and such other duties reasonably within their experience and capabilities as may be from </w:t>
      </w:r>
      <w:proofErr w:type="gramStart"/>
      <w:r w:rsidRPr="003E546C">
        <w:rPr>
          <w:rFonts w:asciiTheme="minorHAnsi" w:hAnsiTheme="minorHAnsi" w:cstheme="minorHAnsi"/>
          <w:color w:val="000000"/>
          <w:sz w:val="22"/>
          <w:szCs w:val="22"/>
        </w:rPr>
        <w:t>time to time</w:t>
      </w:r>
      <w:proofErr w:type="gramEnd"/>
      <w:r w:rsidRPr="003E546C">
        <w:rPr>
          <w:rFonts w:asciiTheme="minorHAnsi" w:hAnsiTheme="minorHAnsi" w:cstheme="minorHAnsi"/>
          <w:color w:val="000000"/>
          <w:sz w:val="22"/>
          <w:szCs w:val="22"/>
        </w:rPr>
        <w:t xml:space="preserve"> assigned following consultation. </w:t>
      </w:r>
    </w:p>
    <w:p w14:paraId="68C4D672" w14:textId="77777777" w:rsidR="003E546C" w:rsidRPr="003E546C" w:rsidRDefault="003E546C" w:rsidP="008648F9">
      <w:pPr>
        <w:pStyle w:val="Default"/>
        <w:jc w:val="both"/>
        <w:rPr>
          <w:rFonts w:asciiTheme="minorHAnsi" w:hAnsiTheme="minorHAnsi" w:cstheme="minorHAnsi"/>
          <w:sz w:val="22"/>
          <w:szCs w:val="22"/>
          <w:lang w:val="en-GB"/>
        </w:rPr>
      </w:pPr>
    </w:p>
    <w:p w14:paraId="00A7FDE3" w14:textId="0859FEAA" w:rsidR="00F6343B" w:rsidRPr="003E546C" w:rsidRDefault="003E546C" w:rsidP="4B63A748">
      <w:pPr>
        <w:pStyle w:val="Default"/>
        <w:jc w:val="both"/>
        <w:rPr>
          <w:rFonts w:asciiTheme="minorHAnsi" w:hAnsiTheme="minorHAnsi" w:cstheme="minorBidi"/>
          <w:sz w:val="22"/>
          <w:szCs w:val="22"/>
          <w:lang w:val="en-GB"/>
        </w:rPr>
      </w:pPr>
      <w:r w:rsidRPr="01FB5C87">
        <w:rPr>
          <w:rFonts w:asciiTheme="minorHAnsi" w:hAnsiTheme="minorHAnsi" w:cstheme="minorBidi"/>
          <w:sz w:val="22"/>
          <w:szCs w:val="22"/>
          <w:lang w:val="en-GB"/>
        </w:rPr>
        <w:t xml:space="preserve">Once appointed a programme of work will be developed with the appointee that will set out the specific tasks and time frames to achieve the key deliverables for this position. Progress will be monitored through </w:t>
      </w:r>
      <w:r w:rsidR="28702BFE" w:rsidRPr="01FB5C87">
        <w:rPr>
          <w:rFonts w:asciiTheme="minorHAnsi" w:hAnsiTheme="minorHAnsi" w:cstheme="minorBidi"/>
          <w:sz w:val="22"/>
          <w:szCs w:val="22"/>
          <w:lang w:val="en-GB"/>
        </w:rPr>
        <w:t xml:space="preserve">Whānau Āwhina </w:t>
      </w:r>
      <w:r w:rsidRPr="01FB5C87">
        <w:rPr>
          <w:rFonts w:asciiTheme="minorHAnsi" w:hAnsiTheme="minorHAnsi" w:cstheme="minorBidi"/>
          <w:sz w:val="22"/>
          <w:szCs w:val="22"/>
          <w:lang w:val="en-GB"/>
        </w:rPr>
        <w:t xml:space="preserve">Plunket’s </w:t>
      </w:r>
      <w:r w:rsidR="00AA7040" w:rsidRPr="01FB5C87">
        <w:rPr>
          <w:rFonts w:asciiTheme="minorHAnsi" w:hAnsiTheme="minorHAnsi" w:cstheme="minorBidi"/>
          <w:sz w:val="22"/>
          <w:szCs w:val="22"/>
          <w:lang w:val="en-GB"/>
        </w:rPr>
        <w:t>p</w:t>
      </w:r>
      <w:r w:rsidRPr="01FB5C87">
        <w:rPr>
          <w:rFonts w:asciiTheme="minorHAnsi" w:hAnsiTheme="minorHAnsi" w:cstheme="minorBidi"/>
          <w:sz w:val="22"/>
          <w:szCs w:val="22"/>
          <w:lang w:val="en-GB"/>
        </w:rPr>
        <w:t>erformance and development programmes.</w:t>
      </w:r>
    </w:p>
    <w:p w14:paraId="5DE14E0B" w14:textId="31BE1E24" w:rsidR="4B63A748" w:rsidRDefault="4B63A748" w:rsidP="4B63A748">
      <w:pPr>
        <w:pStyle w:val="Default"/>
        <w:jc w:val="both"/>
        <w:rPr>
          <w:rFonts w:asciiTheme="minorHAnsi" w:hAnsiTheme="minorHAnsi" w:cstheme="minorBidi"/>
          <w:sz w:val="22"/>
          <w:szCs w:val="22"/>
          <w:lang w:val="en-GB"/>
        </w:rPr>
      </w:pPr>
    </w:p>
    <w:bookmarkEnd w:id="3"/>
    <w:bookmarkEnd w:id="4"/>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185BF"/>
        <w:tblLayout w:type="fixed"/>
        <w:tblLook w:val="0000" w:firstRow="0" w:lastRow="0" w:firstColumn="0" w:lastColumn="0" w:noHBand="0" w:noVBand="0"/>
      </w:tblPr>
      <w:tblGrid>
        <w:gridCol w:w="10632"/>
      </w:tblGrid>
      <w:tr w:rsidR="00B97905" w:rsidRPr="00585641" w14:paraId="32E2ED92" w14:textId="77777777" w:rsidTr="00F45935">
        <w:tc>
          <w:tcPr>
            <w:tcW w:w="10632" w:type="dxa"/>
            <w:tcBorders>
              <w:top w:val="nil"/>
              <w:left w:val="nil"/>
              <w:bottom w:val="nil"/>
              <w:right w:val="nil"/>
            </w:tcBorders>
            <w:shd w:val="clear" w:color="auto" w:fill="0095DA"/>
          </w:tcPr>
          <w:p w14:paraId="2E0C8F51" w14:textId="77777777" w:rsidR="00B97905" w:rsidRPr="00585641" w:rsidRDefault="00B97905" w:rsidP="008648F9">
            <w:pPr>
              <w:pStyle w:val="HeadingStyle2"/>
              <w:spacing w:before="160" w:line="259" w:lineRule="auto"/>
              <w:jc w:val="both"/>
              <w:rPr>
                <w:rFonts w:asciiTheme="minorHAnsi" w:hAnsiTheme="minorHAnsi" w:cstheme="minorHAnsi"/>
                <w:color w:val="FFFFFF" w:themeColor="background1"/>
                <w:sz w:val="28"/>
                <w:szCs w:val="28"/>
              </w:rPr>
            </w:pPr>
            <w:r w:rsidRPr="00585641">
              <w:rPr>
                <w:rFonts w:asciiTheme="minorHAnsi" w:hAnsiTheme="minorHAnsi" w:cstheme="minorHAnsi"/>
                <w:color w:val="FFFFFF" w:themeColor="background1"/>
                <w:sz w:val="22"/>
                <w:szCs w:val="22"/>
              </w:rPr>
              <w:br w:type="page"/>
            </w:r>
            <w:r w:rsidRPr="00585641">
              <w:rPr>
                <w:rFonts w:asciiTheme="minorHAnsi" w:hAnsiTheme="minorHAnsi" w:cstheme="minorHAnsi"/>
                <w:color w:val="FFFFFF" w:themeColor="background1"/>
                <w:sz w:val="28"/>
                <w:szCs w:val="28"/>
              </w:rPr>
              <w:t>Person Specification</w:t>
            </w:r>
          </w:p>
        </w:tc>
      </w:tr>
    </w:tbl>
    <w:p w14:paraId="525E2D34" w14:textId="77777777" w:rsidR="00B73FD0" w:rsidRDefault="00B73FD0" w:rsidP="008648F9">
      <w:pPr>
        <w:tabs>
          <w:tab w:val="left" w:leader="dot" w:pos="8280"/>
        </w:tabs>
        <w:jc w:val="both"/>
        <w:rPr>
          <w:rStyle w:val="normaltextrun"/>
          <w:rFonts w:asciiTheme="minorHAnsi" w:hAnsiTheme="minorHAnsi" w:cstheme="minorBidi"/>
          <w:b/>
          <w:color w:val="000000" w:themeColor="text1"/>
          <w:sz w:val="22"/>
          <w:szCs w:val="22"/>
        </w:rPr>
      </w:pPr>
    </w:p>
    <w:p w14:paraId="2174B870" w14:textId="35B09558" w:rsidR="005715CB" w:rsidRDefault="00B81505" w:rsidP="008648F9">
      <w:pPr>
        <w:tabs>
          <w:tab w:val="left" w:leader="dot" w:pos="8280"/>
        </w:tabs>
        <w:jc w:val="both"/>
        <w:rPr>
          <w:rStyle w:val="normaltextrun"/>
          <w:rFonts w:asciiTheme="minorHAnsi" w:hAnsiTheme="minorHAnsi" w:cstheme="minorBidi"/>
          <w:b/>
          <w:bCs/>
          <w:color w:val="000000" w:themeColor="text1"/>
          <w:sz w:val="22"/>
          <w:szCs w:val="22"/>
        </w:rPr>
      </w:pPr>
      <w:r w:rsidRPr="4B63A748">
        <w:rPr>
          <w:rStyle w:val="normaltextrun"/>
          <w:rFonts w:asciiTheme="minorHAnsi" w:hAnsiTheme="minorHAnsi" w:cstheme="minorBidi"/>
          <w:b/>
          <w:bCs/>
          <w:color w:val="000000" w:themeColor="text1"/>
          <w:sz w:val="22"/>
          <w:szCs w:val="22"/>
        </w:rPr>
        <w:t>Qualifications</w:t>
      </w:r>
    </w:p>
    <w:p w14:paraId="078B4B2A"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Current NZ Nursing Council Annual Practicing Certificate</w:t>
      </w:r>
    </w:p>
    <w:p w14:paraId="05CF496D"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Post Graduate Certificate in Primary Health Care Specialty Nursing Well Child/Tamariki Ora</w:t>
      </w:r>
    </w:p>
    <w:p w14:paraId="7C4092CA"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Professional Development Recognition Pathway (minimum Level 3)</w:t>
      </w:r>
    </w:p>
    <w:p w14:paraId="41FCDFD3" w14:textId="77777777" w:rsidR="009601E8" w:rsidRPr="00072F45" w:rsidRDefault="009601E8" w:rsidP="008648F9">
      <w:pPr>
        <w:tabs>
          <w:tab w:val="left" w:leader="dot" w:pos="8280"/>
        </w:tabs>
        <w:jc w:val="both"/>
        <w:rPr>
          <w:rStyle w:val="normaltextrun"/>
          <w:rFonts w:asciiTheme="minorHAnsi" w:hAnsiTheme="minorHAnsi" w:cstheme="minorBidi"/>
          <w:b/>
          <w:color w:val="000000" w:themeColor="text1"/>
          <w:sz w:val="22"/>
          <w:szCs w:val="22"/>
        </w:rPr>
      </w:pPr>
    </w:p>
    <w:p w14:paraId="348A8501" w14:textId="62F29B10" w:rsidR="0026636C" w:rsidRPr="0026636C" w:rsidRDefault="0026636C" w:rsidP="4B63A748">
      <w:pPr>
        <w:tabs>
          <w:tab w:val="left" w:leader="dot" w:pos="8280"/>
        </w:tabs>
        <w:spacing w:after="120"/>
        <w:jc w:val="both"/>
        <w:rPr>
          <w:rStyle w:val="normaltextrun"/>
          <w:rFonts w:asciiTheme="minorHAnsi" w:hAnsiTheme="minorHAnsi" w:cstheme="minorBidi"/>
          <w:b/>
          <w:bCs/>
          <w:color w:val="000000" w:themeColor="text1"/>
          <w:sz w:val="22"/>
          <w:szCs w:val="22"/>
        </w:rPr>
      </w:pPr>
      <w:r w:rsidRPr="4B63A748">
        <w:rPr>
          <w:rStyle w:val="normaltextrun"/>
          <w:rFonts w:asciiTheme="minorHAnsi" w:hAnsiTheme="minorHAnsi" w:cstheme="minorBidi"/>
          <w:b/>
          <w:bCs/>
          <w:color w:val="000000" w:themeColor="text1"/>
          <w:sz w:val="22"/>
          <w:szCs w:val="22"/>
        </w:rPr>
        <w:t>Experience</w:t>
      </w:r>
    </w:p>
    <w:p w14:paraId="4DF3A5C4"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Experience in clinical leadership (three years minimum) in a health or community setting, internal or external to Plunket</w:t>
      </w:r>
    </w:p>
    <w:p w14:paraId="172B3F54"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Sound understanding of tikanga, and Treaty of Waitangi principles</w:t>
      </w:r>
    </w:p>
    <w:p w14:paraId="71292BF1"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Well established relationships and networks with public, private or NGO sectors</w:t>
      </w:r>
    </w:p>
    <w:p w14:paraId="53879FC1"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Demonstrable skills in budget management, financial reporting and people management</w:t>
      </w:r>
    </w:p>
    <w:p w14:paraId="15089BD6"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 xml:space="preserve">Able to weigh up information, make sound decisions and </w:t>
      </w:r>
      <w:proofErr w:type="gramStart"/>
      <w:r w:rsidRPr="00DD21A4">
        <w:rPr>
          <w:rFonts w:cs="Arial"/>
        </w:rPr>
        <w:t>take action</w:t>
      </w:r>
      <w:proofErr w:type="gramEnd"/>
    </w:p>
    <w:p w14:paraId="064F29BA"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Is comfortable working with complexity and ambiguity and continue to manage multiple expectations and set realistic goals</w:t>
      </w:r>
    </w:p>
    <w:p w14:paraId="7A917B76"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Evidence of a successful track record of leading high performing teams and developing and managing staff</w:t>
      </w:r>
    </w:p>
    <w:p w14:paraId="3A3A4AE3"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Technologically savvy including with tele and video conferencing facilities</w:t>
      </w:r>
    </w:p>
    <w:p w14:paraId="6957CB64"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Knowledge of national health strategies, policy and frameworks related to clinical service delivery</w:t>
      </w:r>
    </w:p>
    <w:p w14:paraId="6822AEDE"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Able to manage expectations and takes ownership for their results</w:t>
      </w:r>
    </w:p>
    <w:p w14:paraId="159B57F0"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Ability to work collaboratively across different teams and functions to deliver results</w:t>
      </w:r>
    </w:p>
    <w:p w14:paraId="03894B23"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 xml:space="preserve">Takes a </w:t>
      </w:r>
      <w:proofErr w:type="gramStart"/>
      <w:r w:rsidRPr="00DD21A4">
        <w:rPr>
          <w:rFonts w:cs="Arial"/>
        </w:rPr>
        <w:t>relationship based</w:t>
      </w:r>
      <w:proofErr w:type="gramEnd"/>
      <w:r w:rsidRPr="00DD21A4">
        <w:rPr>
          <w:rFonts w:cs="Arial"/>
        </w:rPr>
        <w:t xml:space="preserve"> approach to working with others</w:t>
      </w:r>
    </w:p>
    <w:p w14:paraId="451432FD"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Experienced in working with local stakeholders and volunteer or advisory boards</w:t>
      </w:r>
    </w:p>
    <w:p w14:paraId="57F0CF08" w14:textId="11D94BDA" w:rsidR="00AA7040"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Sound planning and project management skills</w:t>
      </w:r>
      <w:bookmarkStart w:id="9" w:name="_Hlk515627068"/>
    </w:p>
    <w:p w14:paraId="448FE320"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Familiar with the use of analytical tools</w:t>
      </w:r>
    </w:p>
    <w:p w14:paraId="5F092946" w14:textId="77777777" w:rsidR="00DD21A4" w:rsidRPr="00DD21A4" w:rsidRDefault="00DD21A4" w:rsidP="00DD21A4">
      <w:pPr>
        <w:pStyle w:val="ListParagraph"/>
        <w:numPr>
          <w:ilvl w:val="0"/>
          <w:numId w:val="12"/>
        </w:numPr>
        <w:tabs>
          <w:tab w:val="left" w:leader="dot" w:pos="8280"/>
        </w:tabs>
        <w:ind w:left="284" w:hanging="284"/>
        <w:jc w:val="both"/>
        <w:rPr>
          <w:rFonts w:cs="Arial"/>
        </w:rPr>
      </w:pPr>
      <w:bookmarkStart w:id="10" w:name="Other_requirements"/>
      <w:bookmarkEnd w:id="10"/>
      <w:r w:rsidRPr="00DD21A4">
        <w:rPr>
          <w:rFonts w:cs="Arial"/>
        </w:rPr>
        <w:t>Some travel will be required for the successful delivery of outcomes</w:t>
      </w:r>
    </w:p>
    <w:p w14:paraId="7D815CC9" w14:textId="77777777" w:rsidR="00DD21A4" w:rsidRPr="00DD21A4" w:rsidRDefault="00DD21A4" w:rsidP="00DD21A4">
      <w:pPr>
        <w:pStyle w:val="ListParagraph"/>
        <w:numPr>
          <w:ilvl w:val="0"/>
          <w:numId w:val="12"/>
        </w:numPr>
        <w:tabs>
          <w:tab w:val="left" w:leader="dot" w:pos="8280"/>
        </w:tabs>
        <w:ind w:left="284" w:hanging="284"/>
        <w:jc w:val="both"/>
        <w:rPr>
          <w:rFonts w:cs="Arial"/>
        </w:rPr>
      </w:pPr>
      <w:r w:rsidRPr="00DD21A4">
        <w:rPr>
          <w:rFonts w:cs="Arial"/>
        </w:rPr>
        <w:t>Current drivers licence</w:t>
      </w:r>
    </w:p>
    <w:p w14:paraId="66D17C9C" w14:textId="77777777" w:rsidR="00DD21A4" w:rsidRDefault="00DD21A4" w:rsidP="00DD21A4">
      <w:pPr>
        <w:pStyle w:val="ListParagraph"/>
        <w:widowControl w:val="0"/>
        <w:numPr>
          <w:ilvl w:val="0"/>
          <w:numId w:val="17"/>
        </w:numPr>
        <w:tabs>
          <w:tab w:val="left" w:pos="1698"/>
        </w:tabs>
        <w:autoSpaceDE w:val="0"/>
        <w:autoSpaceDN w:val="0"/>
        <w:spacing w:before="3" w:after="0" w:line="240" w:lineRule="auto"/>
        <w:ind w:left="1698" w:hanging="282"/>
        <w:contextualSpacing w:val="0"/>
        <w:rPr>
          <w:rFonts w:ascii="Symbol" w:hAnsi="Symbol"/>
          <w:color w:val="493683"/>
        </w:rPr>
      </w:pPr>
      <w:r>
        <w:lastRenderedPageBreak/>
        <w:t>Appointees</w:t>
      </w:r>
      <w:r>
        <w:rPr>
          <w:spacing w:val="-8"/>
        </w:rPr>
        <w:t xml:space="preserve"> </w:t>
      </w:r>
      <w:r>
        <w:t>are</w:t>
      </w:r>
      <w:r>
        <w:rPr>
          <w:spacing w:val="-5"/>
        </w:rPr>
        <w:t xml:space="preserve"> </w:t>
      </w:r>
      <w:r>
        <w:t>expected</w:t>
      </w:r>
      <w:r>
        <w:rPr>
          <w:spacing w:val="-6"/>
        </w:rPr>
        <w:t xml:space="preserve"> </w:t>
      </w:r>
      <w:r>
        <w:t>to</w:t>
      </w:r>
      <w:r>
        <w:rPr>
          <w:spacing w:val="-7"/>
        </w:rPr>
        <w:t xml:space="preserve"> </w:t>
      </w:r>
      <w:r>
        <w:t>commence</w:t>
      </w:r>
      <w:r>
        <w:rPr>
          <w:spacing w:val="-5"/>
        </w:rPr>
        <w:t xml:space="preserve"> </w:t>
      </w:r>
      <w:r>
        <w:t>further</w:t>
      </w:r>
      <w:r>
        <w:rPr>
          <w:spacing w:val="-5"/>
        </w:rPr>
        <w:t xml:space="preserve"> </w:t>
      </w:r>
      <w:r>
        <w:t>post</w:t>
      </w:r>
      <w:r>
        <w:rPr>
          <w:spacing w:val="-3"/>
        </w:rPr>
        <w:t xml:space="preserve"> </w:t>
      </w:r>
      <w:r>
        <w:t>graduate</w:t>
      </w:r>
      <w:r>
        <w:rPr>
          <w:spacing w:val="-5"/>
        </w:rPr>
        <w:t xml:space="preserve"> </w:t>
      </w:r>
      <w:r>
        <w:t>study</w:t>
      </w:r>
      <w:r>
        <w:rPr>
          <w:spacing w:val="-4"/>
        </w:rPr>
        <w:t xml:space="preserve"> </w:t>
      </w:r>
      <w:r>
        <w:t>in</w:t>
      </w:r>
      <w:r>
        <w:rPr>
          <w:spacing w:val="-6"/>
        </w:rPr>
        <w:t xml:space="preserve"> </w:t>
      </w:r>
      <w:r>
        <w:t>health</w:t>
      </w:r>
      <w:r>
        <w:rPr>
          <w:spacing w:val="-6"/>
        </w:rPr>
        <w:t xml:space="preserve"> </w:t>
      </w:r>
      <w:r>
        <w:t>or</w:t>
      </w:r>
      <w:r>
        <w:rPr>
          <w:spacing w:val="-12"/>
        </w:rPr>
        <w:t xml:space="preserve"> </w:t>
      </w:r>
      <w:r>
        <w:rPr>
          <w:spacing w:val="-2"/>
        </w:rPr>
        <w:t>management</w:t>
      </w:r>
    </w:p>
    <w:p w14:paraId="1CC15373" w14:textId="77777777" w:rsidR="00DD21A4" w:rsidRPr="00DD21A4" w:rsidRDefault="00DD21A4" w:rsidP="00DD21A4">
      <w:pPr>
        <w:pStyle w:val="ListParagraph"/>
        <w:widowControl w:val="0"/>
        <w:tabs>
          <w:tab w:val="left" w:pos="1698"/>
        </w:tabs>
        <w:autoSpaceDE w:val="0"/>
        <w:autoSpaceDN w:val="0"/>
        <w:spacing w:before="3" w:after="0" w:line="240" w:lineRule="auto"/>
        <w:ind w:left="1698"/>
        <w:contextualSpacing w:val="0"/>
        <w:rPr>
          <w:rFonts w:ascii="Symbol" w:hAnsi="Symbol"/>
          <w:color w:val="493683"/>
        </w:rPr>
      </w:pPr>
    </w:p>
    <w:p w14:paraId="1A5F2CC8" w14:textId="65B47B73" w:rsidR="0070208C" w:rsidRDefault="0070208C" w:rsidP="008648F9">
      <w:pPr>
        <w:numPr>
          <w:ilvl w:val="12"/>
          <w:numId w:val="0"/>
        </w:numPr>
        <w:tabs>
          <w:tab w:val="left" w:pos="720"/>
          <w:tab w:val="center" w:pos="4320"/>
          <w:tab w:val="right" w:pos="8640"/>
        </w:tabs>
        <w:jc w:val="both"/>
        <w:rPr>
          <w:rFonts w:asciiTheme="minorHAnsi" w:hAnsiTheme="minorHAnsi" w:cstheme="minorHAnsi"/>
          <w:sz w:val="22"/>
          <w:szCs w:val="22"/>
          <w:lang w:eastAsia="en-US"/>
        </w:rPr>
      </w:pPr>
      <w:r w:rsidRPr="00585641">
        <w:rPr>
          <w:rFonts w:asciiTheme="minorHAnsi" w:hAnsiTheme="minorHAnsi" w:cstheme="minorHAnsi"/>
          <w:sz w:val="22"/>
          <w:szCs w:val="22"/>
          <w:lang w:eastAsia="en-US"/>
        </w:rPr>
        <w:t>I have read and understood the above position description and accept all the above responsibilities incorporated herein.</w:t>
      </w:r>
    </w:p>
    <w:p w14:paraId="19CA56DD" w14:textId="77777777" w:rsidR="00251E66" w:rsidRDefault="00251E66" w:rsidP="008648F9">
      <w:pPr>
        <w:numPr>
          <w:ilvl w:val="12"/>
          <w:numId w:val="0"/>
        </w:numPr>
        <w:tabs>
          <w:tab w:val="left" w:pos="720"/>
          <w:tab w:val="center" w:pos="4320"/>
          <w:tab w:val="right" w:pos="8640"/>
        </w:tabs>
        <w:jc w:val="both"/>
        <w:rPr>
          <w:rFonts w:asciiTheme="minorHAnsi" w:hAnsiTheme="minorHAnsi" w:cstheme="minorHAnsi"/>
          <w:sz w:val="22"/>
          <w:szCs w:val="22"/>
          <w:lang w:eastAsia="en-US"/>
        </w:rPr>
      </w:pPr>
    </w:p>
    <w:p w14:paraId="34DD8EC0" w14:textId="77777777" w:rsidR="00251E66" w:rsidRDefault="00251E66" w:rsidP="008648F9">
      <w:pPr>
        <w:numPr>
          <w:ilvl w:val="12"/>
          <w:numId w:val="0"/>
        </w:numPr>
        <w:tabs>
          <w:tab w:val="left" w:pos="720"/>
          <w:tab w:val="center" w:pos="4320"/>
          <w:tab w:val="right" w:pos="8640"/>
        </w:tabs>
        <w:jc w:val="both"/>
        <w:rPr>
          <w:rFonts w:asciiTheme="minorHAnsi" w:hAnsiTheme="minorHAnsi" w:cstheme="minorHAnsi"/>
          <w:sz w:val="22"/>
          <w:szCs w:val="22"/>
          <w:lang w:eastAsia="en-US"/>
        </w:rPr>
      </w:pPr>
    </w:p>
    <w:p w14:paraId="609A4D6F" w14:textId="77777777" w:rsidR="00251E66" w:rsidRPr="00585641" w:rsidRDefault="00251E66" w:rsidP="008648F9">
      <w:pPr>
        <w:numPr>
          <w:ilvl w:val="12"/>
          <w:numId w:val="0"/>
        </w:numPr>
        <w:tabs>
          <w:tab w:val="left" w:pos="720"/>
          <w:tab w:val="center" w:pos="4320"/>
          <w:tab w:val="right" w:pos="8640"/>
        </w:tabs>
        <w:jc w:val="both"/>
        <w:rPr>
          <w:rFonts w:asciiTheme="minorHAnsi" w:hAnsiTheme="minorHAnsi" w:cstheme="minorHAnsi"/>
          <w:sz w:val="22"/>
          <w:szCs w:val="22"/>
          <w:lang w:eastAsia="en-US"/>
        </w:rPr>
      </w:pPr>
    </w:p>
    <w:p w14:paraId="5045C7C0" w14:textId="77777777" w:rsidR="0070208C" w:rsidRPr="00585641" w:rsidRDefault="0070208C" w:rsidP="008648F9">
      <w:pPr>
        <w:numPr>
          <w:ilvl w:val="12"/>
          <w:numId w:val="0"/>
        </w:numPr>
        <w:tabs>
          <w:tab w:val="left" w:pos="720"/>
          <w:tab w:val="center" w:pos="4320"/>
          <w:tab w:val="right" w:pos="8640"/>
        </w:tabs>
        <w:jc w:val="both"/>
        <w:rPr>
          <w:rFonts w:asciiTheme="minorHAnsi" w:hAnsiTheme="minorHAnsi" w:cstheme="minorHAnsi"/>
          <w:sz w:val="22"/>
          <w:szCs w:val="22"/>
          <w:lang w:eastAsia="en-US"/>
        </w:rPr>
      </w:pPr>
    </w:p>
    <w:p w14:paraId="200CFB73" w14:textId="6CF4A3B6" w:rsidR="0070208C" w:rsidRDefault="0070208C" w:rsidP="008648F9">
      <w:pPr>
        <w:spacing w:before="120"/>
        <w:jc w:val="both"/>
      </w:pPr>
      <w:r w:rsidRPr="6ABB3F2C">
        <w:rPr>
          <w:rFonts w:asciiTheme="minorHAnsi" w:hAnsiTheme="minorHAnsi" w:cstheme="minorBidi"/>
          <w:sz w:val="22"/>
          <w:szCs w:val="22"/>
          <w:lang w:eastAsia="en-US"/>
        </w:rPr>
        <w:t>_________________________________</w:t>
      </w:r>
      <w:r>
        <w:tab/>
      </w:r>
      <w:r>
        <w:tab/>
      </w:r>
      <w:r w:rsidRPr="6ABB3F2C">
        <w:rPr>
          <w:rFonts w:asciiTheme="minorHAnsi" w:hAnsiTheme="minorHAnsi" w:cstheme="minorBidi"/>
          <w:sz w:val="22"/>
          <w:szCs w:val="22"/>
          <w:lang w:eastAsia="en-US"/>
        </w:rPr>
        <w:t>___________________________</w:t>
      </w:r>
      <w:r>
        <w:tab/>
      </w:r>
    </w:p>
    <w:p w14:paraId="1EFA5463" w14:textId="42F8C6D3" w:rsidR="00575E33" w:rsidRDefault="00DD21A4" w:rsidP="6ABB3F2C">
      <w:pPr>
        <w:spacing w:before="120" w:line="259" w:lineRule="auto"/>
        <w:jc w:val="both"/>
        <w:rPr>
          <w:rFonts w:asciiTheme="minorHAnsi" w:hAnsiTheme="minorHAnsi" w:cstheme="minorBidi"/>
          <w:sz w:val="22"/>
          <w:szCs w:val="22"/>
          <w:lang w:eastAsia="en-US"/>
        </w:rPr>
      </w:pPr>
      <w:r>
        <w:rPr>
          <w:rFonts w:asciiTheme="minorHAnsi" w:hAnsiTheme="minorHAnsi" w:cstheme="minorBidi"/>
          <w:sz w:val="22"/>
          <w:szCs w:val="22"/>
          <w:lang w:eastAsia="en-US"/>
        </w:rPr>
        <w:t>Clinical Leader</w:t>
      </w:r>
      <w:r>
        <w:rPr>
          <w:rFonts w:asciiTheme="minorHAnsi" w:hAnsiTheme="minorHAnsi" w:cstheme="minorBidi"/>
          <w:sz w:val="22"/>
          <w:szCs w:val="22"/>
          <w:lang w:eastAsia="en-US"/>
        </w:rPr>
        <w:tab/>
      </w:r>
      <w:r>
        <w:rPr>
          <w:rFonts w:asciiTheme="minorHAnsi" w:hAnsiTheme="minorHAnsi" w:cstheme="minorBidi"/>
          <w:sz w:val="22"/>
          <w:szCs w:val="22"/>
          <w:lang w:eastAsia="en-US"/>
        </w:rPr>
        <w:tab/>
      </w:r>
      <w:r w:rsidR="009601E8">
        <w:rPr>
          <w:rFonts w:asciiTheme="minorHAnsi" w:hAnsiTheme="minorHAnsi" w:cstheme="minorBidi"/>
          <w:sz w:val="22"/>
          <w:szCs w:val="22"/>
          <w:lang w:eastAsia="en-US"/>
        </w:rPr>
        <w:t xml:space="preserve">              </w:t>
      </w:r>
      <w:r w:rsidR="00610322">
        <w:tab/>
      </w:r>
      <w:r w:rsidR="00610322">
        <w:tab/>
      </w:r>
      <w:r w:rsidR="00610322">
        <w:tab/>
      </w:r>
      <w:r w:rsidR="00610322">
        <w:tab/>
      </w:r>
      <w:r w:rsidR="0070208C" w:rsidRPr="6ABB3F2C">
        <w:rPr>
          <w:rFonts w:asciiTheme="minorHAnsi" w:hAnsiTheme="minorHAnsi" w:cstheme="minorBidi"/>
          <w:sz w:val="22"/>
          <w:szCs w:val="22"/>
          <w:lang w:eastAsia="en-US"/>
        </w:rPr>
        <w:t xml:space="preserve">Date </w:t>
      </w:r>
    </w:p>
    <w:p w14:paraId="5ECF5174" w14:textId="77777777" w:rsidR="00251E66" w:rsidRDefault="00251E66" w:rsidP="6ABB3F2C">
      <w:pPr>
        <w:spacing w:before="120" w:line="259" w:lineRule="auto"/>
        <w:jc w:val="both"/>
        <w:rPr>
          <w:rFonts w:asciiTheme="minorHAnsi" w:hAnsiTheme="minorHAnsi" w:cstheme="minorBidi"/>
          <w:sz w:val="22"/>
          <w:szCs w:val="22"/>
          <w:lang w:eastAsia="en-US"/>
        </w:rPr>
      </w:pPr>
    </w:p>
    <w:p w14:paraId="6468E9FA" w14:textId="77777777" w:rsidR="00251E66" w:rsidRDefault="00251E66" w:rsidP="6ABB3F2C">
      <w:pPr>
        <w:spacing w:before="120" w:line="259" w:lineRule="auto"/>
        <w:jc w:val="both"/>
        <w:rPr>
          <w:rFonts w:asciiTheme="minorHAnsi" w:hAnsiTheme="minorHAnsi" w:cstheme="minorBidi"/>
          <w:sz w:val="22"/>
          <w:szCs w:val="22"/>
          <w:lang w:eastAsia="en-US"/>
        </w:rPr>
      </w:pPr>
    </w:p>
    <w:p w14:paraId="3BDFF4AE" w14:textId="77777777" w:rsidR="00AA7040" w:rsidRPr="00AA7040" w:rsidRDefault="00AA7040" w:rsidP="008648F9">
      <w:pPr>
        <w:spacing w:before="120" w:line="259" w:lineRule="auto"/>
        <w:jc w:val="both"/>
      </w:pPr>
    </w:p>
    <w:p w14:paraId="623B462C" w14:textId="77777777" w:rsidR="0070208C" w:rsidRPr="00585641" w:rsidRDefault="0070208C" w:rsidP="008648F9">
      <w:pPr>
        <w:spacing w:before="120"/>
        <w:jc w:val="both"/>
        <w:rPr>
          <w:rFonts w:asciiTheme="minorHAnsi" w:hAnsiTheme="minorHAnsi" w:cstheme="minorHAnsi"/>
          <w:sz w:val="22"/>
          <w:szCs w:val="22"/>
          <w:lang w:eastAsia="en-US"/>
        </w:rPr>
      </w:pP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r>
      <w:r w:rsidRPr="00585641">
        <w:rPr>
          <w:rFonts w:asciiTheme="minorHAnsi" w:hAnsiTheme="minorHAnsi" w:cstheme="minorHAnsi"/>
          <w:sz w:val="22"/>
          <w:szCs w:val="22"/>
          <w:lang w:eastAsia="en-US"/>
        </w:rPr>
        <w:softHyphen/>
        <w:t>__________________________________</w:t>
      </w:r>
      <w:r w:rsidRPr="00585641">
        <w:rPr>
          <w:rFonts w:asciiTheme="minorHAnsi" w:hAnsiTheme="minorHAnsi" w:cstheme="minorHAnsi"/>
          <w:sz w:val="22"/>
          <w:szCs w:val="22"/>
          <w:lang w:eastAsia="en-US"/>
        </w:rPr>
        <w:tab/>
      </w:r>
      <w:r w:rsidRPr="00585641">
        <w:rPr>
          <w:rFonts w:asciiTheme="minorHAnsi" w:hAnsiTheme="minorHAnsi" w:cstheme="minorHAnsi"/>
          <w:sz w:val="22"/>
          <w:szCs w:val="22"/>
          <w:lang w:eastAsia="en-US"/>
        </w:rPr>
        <w:tab/>
        <w:t>____________________________</w:t>
      </w:r>
    </w:p>
    <w:p w14:paraId="15A19179" w14:textId="77777777" w:rsidR="00871E99" w:rsidRDefault="00871E99" w:rsidP="008648F9">
      <w:pPr>
        <w:jc w:val="both"/>
        <w:rPr>
          <w:rFonts w:asciiTheme="minorHAnsi" w:hAnsiTheme="minorHAnsi" w:cstheme="minorBidi"/>
          <w:sz w:val="22"/>
          <w:szCs w:val="22"/>
          <w:lang w:val="en-AU" w:eastAsia="en-US"/>
        </w:rPr>
      </w:pPr>
    </w:p>
    <w:p w14:paraId="16FFDF14" w14:textId="3DBC1AF8" w:rsidR="0070208C" w:rsidRPr="00585641" w:rsidRDefault="00DD21A4" w:rsidP="008648F9">
      <w:pPr>
        <w:jc w:val="both"/>
        <w:rPr>
          <w:rFonts w:asciiTheme="minorHAnsi" w:hAnsiTheme="minorHAnsi" w:cstheme="minorBidi"/>
          <w:sz w:val="22"/>
          <w:szCs w:val="22"/>
          <w:lang w:val="en-AU" w:eastAsia="en-US"/>
        </w:rPr>
      </w:pPr>
      <w:r>
        <w:rPr>
          <w:rFonts w:asciiTheme="minorHAnsi" w:hAnsiTheme="minorHAnsi" w:cstheme="minorBidi"/>
          <w:sz w:val="22"/>
          <w:szCs w:val="22"/>
          <w:lang w:val="en-AU" w:eastAsia="en-US"/>
        </w:rPr>
        <w:t>Clinical Services Manager</w:t>
      </w:r>
      <w:r w:rsidR="00871E99">
        <w:rPr>
          <w:rFonts w:asciiTheme="minorHAnsi" w:hAnsiTheme="minorHAnsi" w:cstheme="minorBidi"/>
          <w:sz w:val="22"/>
          <w:szCs w:val="22"/>
          <w:lang w:val="en-AU" w:eastAsia="en-US"/>
        </w:rPr>
        <w:tab/>
      </w:r>
      <w:r w:rsidR="00871E99">
        <w:rPr>
          <w:rFonts w:asciiTheme="minorHAnsi" w:hAnsiTheme="minorHAnsi" w:cstheme="minorBidi"/>
          <w:sz w:val="22"/>
          <w:szCs w:val="22"/>
          <w:lang w:val="en-AU" w:eastAsia="en-US"/>
        </w:rPr>
        <w:tab/>
      </w:r>
      <w:r w:rsidR="00871E99">
        <w:rPr>
          <w:rFonts w:asciiTheme="minorHAnsi" w:hAnsiTheme="minorHAnsi" w:cstheme="minorBidi"/>
          <w:sz w:val="22"/>
          <w:szCs w:val="22"/>
          <w:lang w:val="en-AU" w:eastAsia="en-US"/>
        </w:rPr>
        <w:tab/>
      </w:r>
      <w:r w:rsidR="00871E99">
        <w:rPr>
          <w:rFonts w:asciiTheme="minorHAnsi" w:hAnsiTheme="minorHAnsi" w:cstheme="minorBidi"/>
          <w:sz w:val="22"/>
          <w:szCs w:val="22"/>
          <w:lang w:val="en-AU" w:eastAsia="en-US"/>
        </w:rPr>
        <w:tab/>
        <w:t>Date</w:t>
      </w:r>
    </w:p>
    <w:bookmarkEnd w:id="9"/>
    <w:p w14:paraId="1EB49254" w14:textId="28B7447C" w:rsidR="00FF710A" w:rsidRPr="00575E33" w:rsidRDefault="00FF710A" w:rsidP="00871E99">
      <w:pPr>
        <w:spacing w:line="259" w:lineRule="auto"/>
        <w:ind w:left="4320" w:firstLine="720"/>
        <w:jc w:val="both"/>
        <w:rPr>
          <w:rFonts w:asciiTheme="minorHAnsi" w:hAnsiTheme="minorHAnsi" w:cstheme="minorBidi"/>
          <w:sz w:val="22"/>
          <w:szCs w:val="22"/>
          <w:lang w:val="en-AU" w:eastAsia="en-US"/>
        </w:rPr>
      </w:pPr>
    </w:p>
    <w:sectPr w:rsidR="00FF710A" w:rsidRPr="00575E33" w:rsidSect="00F45935">
      <w:headerReference w:type="default" r:id="rId11"/>
      <w:footerReference w:type="even" r:id="rId12"/>
      <w:footerReference w:type="default" r:id="rId13"/>
      <w:headerReference w:type="first" r:id="rId14"/>
      <w:pgSz w:w="11907" w:h="16840" w:code="9"/>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88578" w14:textId="77777777" w:rsidR="00FE18FC" w:rsidRDefault="00FE18FC">
      <w:r>
        <w:separator/>
      </w:r>
    </w:p>
  </w:endnote>
  <w:endnote w:type="continuationSeparator" w:id="0">
    <w:p w14:paraId="5ECF74BF" w14:textId="77777777" w:rsidR="00FE18FC" w:rsidRDefault="00FE18FC">
      <w:r>
        <w:continuationSeparator/>
      </w:r>
    </w:p>
  </w:endnote>
  <w:endnote w:type="continuationNotice" w:id="1">
    <w:p w14:paraId="49E1465E" w14:textId="77777777" w:rsidR="00FE18FC" w:rsidRDefault="00FE18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4F75" w14:textId="76FBFC30" w:rsidR="00FD66EF" w:rsidRDefault="00FD66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4172528" w14:textId="77777777" w:rsidR="00FD66EF" w:rsidRDefault="00FD66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6F92782" w14:textId="77777777" w:rsidR="00FD66EF" w:rsidRDefault="00FD6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9843920"/>
      <w:docPartObj>
        <w:docPartGallery w:val="Page Numbers (Bottom of Page)"/>
        <w:docPartUnique/>
      </w:docPartObj>
    </w:sdtPr>
    <w:sdtEndPr/>
    <w:sdtContent>
      <w:p w14:paraId="3F4854E2" w14:textId="07D4A831" w:rsidR="00FD66EF" w:rsidRDefault="00FD66EF">
        <w:pPr>
          <w:pStyle w:val="Footer"/>
          <w:jc w:val="right"/>
          <w:rPr>
            <w:rFonts w:asciiTheme="minorHAnsi" w:hAnsiTheme="minorHAnsi"/>
            <w:sz w:val="16"/>
            <w:szCs w:val="16"/>
          </w:rPr>
        </w:pPr>
        <w:r w:rsidRPr="00F64ADB">
          <w:rPr>
            <w:rFonts w:asciiTheme="minorHAnsi" w:hAnsiTheme="minorHAnsi"/>
            <w:sz w:val="16"/>
            <w:szCs w:val="16"/>
          </w:rPr>
          <w:fldChar w:fldCharType="begin"/>
        </w:r>
        <w:r w:rsidRPr="00F64ADB">
          <w:rPr>
            <w:rFonts w:asciiTheme="minorHAnsi" w:hAnsiTheme="minorHAnsi"/>
            <w:sz w:val="16"/>
            <w:szCs w:val="16"/>
          </w:rPr>
          <w:instrText xml:space="preserve"> PAGE   \* MERGEFORMAT </w:instrText>
        </w:r>
        <w:r w:rsidRPr="00F64ADB">
          <w:rPr>
            <w:rFonts w:asciiTheme="minorHAnsi" w:hAnsiTheme="minorHAnsi"/>
            <w:sz w:val="16"/>
            <w:szCs w:val="16"/>
          </w:rPr>
          <w:fldChar w:fldCharType="separate"/>
        </w:r>
        <w:r w:rsidR="006B017C">
          <w:rPr>
            <w:rFonts w:asciiTheme="minorHAnsi" w:hAnsiTheme="minorHAnsi"/>
            <w:noProof/>
            <w:sz w:val="16"/>
            <w:szCs w:val="16"/>
          </w:rPr>
          <w:t>4</w:t>
        </w:r>
        <w:r w:rsidRPr="00F64ADB">
          <w:rPr>
            <w:rFonts w:asciiTheme="minorHAnsi" w:hAnsiTheme="minorHAnsi"/>
            <w:sz w:val="16"/>
            <w:szCs w:val="16"/>
          </w:rPr>
          <w:fldChar w:fldCharType="end"/>
        </w:r>
      </w:p>
      <w:p w14:paraId="54ED46CE" w14:textId="77777777" w:rsidR="00FD66EF" w:rsidRDefault="00FE18FC" w:rsidP="00F64ADB">
        <w:pPr>
          <w:pStyle w:val="Footer"/>
          <w:jc w:val="left"/>
        </w:pPr>
      </w:p>
    </w:sdtContent>
  </w:sdt>
  <w:p w14:paraId="2DC22B79" w14:textId="77777777" w:rsidR="00FD66EF" w:rsidRDefault="00FD66EF">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6B1DF" w14:textId="77777777" w:rsidR="00FE18FC" w:rsidRDefault="00FE18FC">
      <w:r>
        <w:separator/>
      </w:r>
    </w:p>
  </w:footnote>
  <w:footnote w:type="continuationSeparator" w:id="0">
    <w:p w14:paraId="50D6130C" w14:textId="77777777" w:rsidR="00FE18FC" w:rsidRDefault="00FE18FC">
      <w:r>
        <w:continuationSeparator/>
      </w:r>
    </w:p>
  </w:footnote>
  <w:footnote w:type="continuationNotice" w:id="1">
    <w:p w14:paraId="50B02676" w14:textId="77777777" w:rsidR="00FE18FC" w:rsidRDefault="00FE18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46DE" w14:textId="081274FC" w:rsidR="00075148" w:rsidRDefault="000F69B7">
    <w:pPr>
      <w:pStyle w:val="Header"/>
    </w:pPr>
    <w:r>
      <w:ptab w:relativeTo="margin" w:alignment="lef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1CB5" w14:textId="16A76DB6" w:rsidR="00FD66EF" w:rsidRDefault="00935971">
    <w:pPr>
      <w:pStyle w:val="Header"/>
    </w:pPr>
    <w:r w:rsidRPr="00596E52">
      <w:rPr>
        <w:noProof/>
      </w:rPr>
      <w:drawing>
        <wp:anchor distT="0" distB="0" distL="114300" distR="114300" simplePos="0" relativeHeight="251658240" behindDoc="1" locked="0" layoutInCell="1" allowOverlap="1" wp14:anchorId="15379D5C" wp14:editId="05E4A4E3">
          <wp:simplePos x="0" y="0"/>
          <wp:positionH relativeFrom="page">
            <wp:align>right</wp:align>
          </wp:positionH>
          <wp:positionV relativeFrom="paragraph">
            <wp:posOffset>-449414</wp:posOffset>
          </wp:positionV>
          <wp:extent cx="7553739" cy="1223631"/>
          <wp:effectExtent l="0" t="0" r="0" b="0"/>
          <wp:wrapTopAndBottom/>
          <wp:docPr id="1238847751" name="Picture 26" descr="A blue surface with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 blue surface with white cloud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39" cy="122363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FF7"/>
    <w:multiLevelType w:val="multilevel"/>
    <w:tmpl w:val="1409001D"/>
    <w:styleLink w:val="Style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B95753"/>
    <w:multiLevelType w:val="hybridMultilevel"/>
    <w:tmpl w:val="90905DF0"/>
    <w:lvl w:ilvl="0" w:tplc="5DE69D5C">
      <w:numFmt w:val="bullet"/>
      <w:lvlText w:val=""/>
      <w:lvlJc w:val="left"/>
      <w:pPr>
        <w:ind w:left="3115" w:hanging="361"/>
      </w:pPr>
      <w:rPr>
        <w:rFonts w:ascii="Symbol" w:eastAsia="Symbol" w:hAnsi="Symbol" w:cs="Symbol" w:hint="default"/>
        <w:b w:val="0"/>
        <w:bCs w:val="0"/>
        <w:i w:val="0"/>
        <w:iCs w:val="0"/>
        <w:color w:val="493683"/>
        <w:spacing w:val="0"/>
        <w:w w:val="100"/>
        <w:sz w:val="22"/>
        <w:szCs w:val="22"/>
        <w:lang w:val="en-US" w:eastAsia="en-US" w:bidi="ar-SA"/>
      </w:rPr>
    </w:lvl>
    <w:lvl w:ilvl="1" w:tplc="65E8DFA6">
      <w:numFmt w:val="bullet"/>
      <w:lvlText w:val="•"/>
      <w:lvlJc w:val="left"/>
      <w:pPr>
        <w:ind w:left="3998" w:hanging="361"/>
      </w:pPr>
      <w:rPr>
        <w:rFonts w:hint="default"/>
        <w:lang w:val="en-US" w:eastAsia="en-US" w:bidi="ar-SA"/>
      </w:rPr>
    </w:lvl>
    <w:lvl w:ilvl="2" w:tplc="655CD688">
      <w:numFmt w:val="bullet"/>
      <w:lvlText w:val="•"/>
      <w:lvlJc w:val="left"/>
      <w:pPr>
        <w:ind w:left="4877" w:hanging="361"/>
      </w:pPr>
      <w:rPr>
        <w:rFonts w:hint="default"/>
        <w:lang w:val="en-US" w:eastAsia="en-US" w:bidi="ar-SA"/>
      </w:rPr>
    </w:lvl>
    <w:lvl w:ilvl="3" w:tplc="DC48680E">
      <w:numFmt w:val="bullet"/>
      <w:lvlText w:val="•"/>
      <w:lvlJc w:val="left"/>
      <w:pPr>
        <w:ind w:left="5756" w:hanging="361"/>
      </w:pPr>
      <w:rPr>
        <w:rFonts w:hint="default"/>
        <w:lang w:val="en-US" w:eastAsia="en-US" w:bidi="ar-SA"/>
      </w:rPr>
    </w:lvl>
    <w:lvl w:ilvl="4" w:tplc="7B8E64F6">
      <w:numFmt w:val="bullet"/>
      <w:lvlText w:val="•"/>
      <w:lvlJc w:val="left"/>
      <w:pPr>
        <w:ind w:left="6635" w:hanging="361"/>
      </w:pPr>
      <w:rPr>
        <w:rFonts w:hint="default"/>
        <w:lang w:val="en-US" w:eastAsia="en-US" w:bidi="ar-SA"/>
      </w:rPr>
    </w:lvl>
    <w:lvl w:ilvl="5" w:tplc="8CAE765C">
      <w:numFmt w:val="bullet"/>
      <w:lvlText w:val="•"/>
      <w:lvlJc w:val="left"/>
      <w:pPr>
        <w:ind w:left="7514" w:hanging="361"/>
      </w:pPr>
      <w:rPr>
        <w:rFonts w:hint="default"/>
        <w:lang w:val="en-US" w:eastAsia="en-US" w:bidi="ar-SA"/>
      </w:rPr>
    </w:lvl>
    <w:lvl w:ilvl="6" w:tplc="0D640CDA">
      <w:numFmt w:val="bullet"/>
      <w:lvlText w:val="•"/>
      <w:lvlJc w:val="left"/>
      <w:pPr>
        <w:ind w:left="8393" w:hanging="361"/>
      </w:pPr>
      <w:rPr>
        <w:rFonts w:hint="default"/>
        <w:lang w:val="en-US" w:eastAsia="en-US" w:bidi="ar-SA"/>
      </w:rPr>
    </w:lvl>
    <w:lvl w:ilvl="7" w:tplc="4BB25040">
      <w:numFmt w:val="bullet"/>
      <w:lvlText w:val="•"/>
      <w:lvlJc w:val="left"/>
      <w:pPr>
        <w:ind w:left="9272" w:hanging="361"/>
      </w:pPr>
      <w:rPr>
        <w:rFonts w:hint="default"/>
        <w:lang w:val="en-US" w:eastAsia="en-US" w:bidi="ar-SA"/>
      </w:rPr>
    </w:lvl>
    <w:lvl w:ilvl="8" w:tplc="1B526F3C">
      <w:numFmt w:val="bullet"/>
      <w:lvlText w:val="•"/>
      <w:lvlJc w:val="left"/>
      <w:pPr>
        <w:ind w:left="10151" w:hanging="361"/>
      </w:pPr>
      <w:rPr>
        <w:rFonts w:hint="default"/>
        <w:lang w:val="en-US" w:eastAsia="en-US" w:bidi="ar-SA"/>
      </w:rPr>
    </w:lvl>
  </w:abstractNum>
  <w:abstractNum w:abstractNumId="2" w15:restartNumberingAfterBreak="0">
    <w:nsid w:val="03CB43AB"/>
    <w:multiLevelType w:val="hybridMultilevel"/>
    <w:tmpl w:val="7A5A5D48"/>
    <w:lvl w:ilvl="0" w:tplc="03F0647E">
      <w:start w:val="1"/>
      <w:numFmt w:val="bullet"/>
      <w:lvlText w:val="·"/>
      <w:lvlJc w:val="left"/>
      <w:pPr>
        <w:ind w:left="360" w:hanging="360"/>
      </w:pPr>
      <w:rPr>
        <w:rFonts w:ascii="Symbol" w:hAnsi="Symbol" w:hint="default"/>
      </w:rPr>
    </w:lvl>
    <w:lvl w:ilvl="1" w:tplc="D090BDC4">
      <w:start w:val="1"/>
      <w:numFmt w:val="bullet"/>
      <w:lvlText w:val="o"/>
      <w:lvlJc w:val="left"/>
      <w:pPr>
        <w:ind w:left="1440" w:hanging="360"/>
      </w:pPr>
      <w:rPr>
        <w:rFonts w:ascii="Courier New" w:hAnsi="Courier New" w:hint="default"/>
      </w:rPr>
    </w:lvl>
    <w:lvl w:ilvl="2" w:tplc="8856E822">
      <w:start w:val="1"/>
      <w:numFmt w:val="bullet"/>
      <w:lvlText w:val=""/>
      <w:lvlJc w:val="left"/>
      <w:pPr>
        <w:ind w:left="2160" w:hanging="360"/>
      </w:pPr>
      <w:rPr>
        <w:rFonts w:ascii="Wingdings" w:hAnsi="Wingdings" w:hint="default"/>
      </w:rPr>
    </w:lvl>
    <w:lvl w:ilvl="3" w:tplc="1E282EF2">
      <w:start w:val="1"/>
      <w:numFmt w:val="bullet"/>
      <w:lvlText w:val=""/>
      <w:lvlJc w:val="left"/>
      <w:pPr>
        <w:ind w:left="2880" w:hanging="360"/>
      </w:pPr>
      <w:rPr>
        <w:rFonts w:ascii="Symbol" w:hAnsi="Symbol" w:hint="default"/>
      </w:rPr>
    </w:lvl>
    <w:lvl w:ilvl="4" w:tplc="4C361AE0">
      <w:start w:val="1"/>
      <w:numFmt w:val="bullet"/>
      <w:lvlText w:val="o"/>
      <w:lvlJc w:val="left"/>
      <w:pPr>
        <w:ind w:left="3600" w:hanging="360"/>
      </w:pPr>
      <w:rPr>
        <w:rFonts w:ascii="Courier New" w:hAnsi="Courier New" w:hint="default"/>
      </w:rPr>
    </w:lvl>
    <w:lvl w:ilvl="5" w:tplc="4DCC1CBE">
      <w:start w:val="1"/>
      <w:numFmt w:val="bullet"/>
      <w:lvlText w:val=""/>
      <w:lvlJc w:val="left"/>
      <w:pPr>
        <w:ind w:left="4320" w:hanging="360"/>
      </w:pPr>
      <w:rPr>
        <w:rFonts w:ascii="Wingdings" w:hAnsi="Wingdings" w:hint="default"/>
      </w:rPr>
    </w:lvl>
    <w:lvl w:ilvl="6" w:tplc="1D7A5C80">
      <w:start w:val="1"/>
      <w:numFmt w:val="bullet"/>
      <w:lvlText w:val=""/>
      <w:lvlJc w:val="left"/>
      <w:pPr>
        <w:ind w:left="5040" w:hanging="360"/>
      </w:pPr>
      <w:rPr>
        <w:rFonts w:ascii="Symbol" w:hAnsi="Symbol" w:hint="default"/>
      </w:rPr>
    </w:lvl>
    <w:lvl w:ilvl="7" w:tplc="2C54124C">
      <w:start w:val="1"/>
      <w:numFmt w:val="bullet"/>
      <w:lvlText w:val="o"/>
      <w:lvlJc w:val="left"/>
      <w:pPr>
        <w:ind w:left="5760" w:hanging="360"/>
      </w:pPr>
      <w:rPr>
        <w:rFonts w:ascii="Courier New" w:hAnsi="Courier New" w:hint="default"/>
      </w:rPr>
    </w:lvl>
    <w:lvl w:ilvl="8" w:tplc="30B4D5DC">
      <w:start w:val="1"/>
      <w:numFmt w:val="bullet"/>
      <w:lvlText w:val=""/>
      <w:lvlJc w:val="left"/>
      <w:pPr>
        <w:ind w:left="6480" w:hanging="360"/>
      </w:pPr>
      <w:rPr>
        <w:rFonts w:ascii="Wingdings" w:hAnsi="Wingdings" w:hint="default"/>
      </w:rPr>
    </w:lvl>
  </w:abstractNum>
  <w:abstractNum w:abstractNumId="3" w15:restartNumberingAfterBreak="0">
    <w:nsid w:val="07575695"/>
    <w:multiLevelType w:val="multilevel"/>
    <w:tmpl w:val="9BB4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67D89"/>
    <w:multiLevelType w:val="hybridMultilevel"/>
    <w:tmpl w:val="BC5809A8"/>
    <w:lvl w:ilvl="0" w:tplc="E0B2A8F0">
      <w:start w:val="1"/>
      <w:numFmt w:val="bullet"/>
      <w:lvlText w:val=""/>
      <w:lvlJc w:val="left"/>
      <w:pPr>
        <w:ind w:left="425" w:hanging="425"/>
      </w:pPr>
      <w:rPr>
        <w:rFonts w:ascii="Symbol" w:hAnsi="Symbol" w:hint="default"/>
      </w:rPr>
    </w:lvl>
    <w:lvl w:ilvl="1" w:tplc="9D7C4D22">
      <w:start w:val="1"/>
      <w:numFmt w:val="bullet"/>
      <w:lvlText w:val="o"/>
      <w:lvlJc w:val="left"/>
      <w:pPr>
        <w:ind w:left="454" w:hanging="360"/>
      </w:pPr>
      <w:rPr>
        <w:rFonts w:ascii="Courier New" w:hAnsi="Courier New" w:hint="default"/>
      </w:rPr>
    </w:lvl>
    <w:lvl w:ilvl="2" w:tplc="AA8A05C6">
      <w:start w:val="1"/>
      <w:numFmt w:val="bullet"/>
      <w:lvlText w:val=""/>
      <w:lvlJc w:val="left"/>
      <w:pPr>
        <w:ind w:left="1174" w:hanging="360"/>
      </w:pPr>
      <w:rPr>
        <w:rFonts w:ascii="Wingdings" w:hAnsi="Wingdings" w:hint="default"/>
      </w:rPr>
    </w:lvl>
    <w:lvl w:ilvl="3" w:tplc="D2DE1736">
      <w:start w:val="1"/>
      <w:numFmt w:val="bullet"/>
      <w:lvlText w:val=""/>
      <w:lvlJc w:val="left"/>
      <w:pPr>
        <w:ind w:left="1894" w:hanging="360"/>
      </w:pPr>
      <w:rPr>
        <w:rFonts w:ascii="Symbol" w:hAnsi="Symbol" w:hint="default"/>
      </w:rPr>
    </w:lvl>
    <w:lvl w:ilvl="4" w:tplc="E826A486">
      <w:start w:val="1"/>
      <w:numFmt w:val="bullet"/>
      <w:lvlText w:val="o"/>
      <w:lvlJc w:val="left"/>
      <w:pPr>
        <w:ind w:left="2614" w:hanging="360"/>
      </w:pPr>
      <w:rPr>
        <w:rFonts w:ascii="Courier New" w:hAnsi="Courier New" w:hint="default"/>
      </w:rPr>
    </w:lvl>
    <w:lvl w:ilvl="5" w:tplc="5280814A">
      <w:start w:val="1"/>
      <w:numFmt w:val="bullet"/>
      <w:lvlText w:val=""/>
      <w:lvlJc w:val="left"/>
      <w:pPr>
        <w:ind w:left="3334" w:hanging="360"/>
      </w:pPr>
      <w:rPr>
        <w:rFonts w:ascii="Wingdings" w:hAnsi="Wingdings" w:hint="default"/>
      </w:rPr>
    </w:lvl>
    <w:lvl w:ilvl="6" w:tplc="6820358C">
      <w:start w:val="1"/>
      <w:numFmt w:val="bullet"/>
      <w:lvlText w:val=""/>
      <w:lvlJc w:val="left"/>
      <w:pPr>
        <w:ind w:left="4054" w:hanging="360"/>
      </w:pPr>
      <w:rPr>
        <w:rFonts w:ascii="Symbol" w:hAnsi="Symbol" w:hint="default"/>
      </w:rPr>
    </w:lvl>
    <w:lvl w:ilvl="7" w:tplc="B4BE880C">
      <w:start w:val="1"/>
      <w:numFmt w:val="bullet"/>
      <w:lvlText w:val="o"/>
      <w:lvlJc w:val="left"/>
      <w:pPr>
        <w:ind w:left="4774" w:hanging="360"/>
      </w:pPr>
      <w:rPr>
        <w:rFonts w:ascii="Courier New" w:hAnsi="Courier New" w:hint="default"/>
      </w:rPr>
    </w:lvl>
    <w:lvl w:ilvl="8" w:tplc="C4929528">
      <w:start w:val="1"/>
      <w:numFmt w:val="bullet"/>
      <w:lvlText w:val=""/>
      <w:lvlJc w:val="left"/>
      <w:pPr>
        <w:ind w:left="5494" w:hanging="360"/>
      </w:pPr>
      <w:rPr>
        <w:rFonts w:ascii="Wingdings" w:hAnsi="Wingdings" w:hint="default"/>
      </w:rPr>
    </w:lvl>
  </w:abstractNum>
  <w:abstractNum w:abstractNumId="5" w15:restartNumberingAfterBreak="0">
    <w:nsid w:val="12743202"/>
    <w:multiLevelType w:val="hybridMultilevel"/>
    <w:tmpl w:val="6172C8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E775634"/>
    <w:multiLevelType w:val="hybridMultilevel"/>
    <w:tmpl w:val="C50E26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29B760C"/>
    <w:multiLevelType w:val="hybridMultilevel"/>
    <w:tmpl w:val="BFD4A726"/>
    <w:lvl w:ilvl="0" w:tplc="0D422046">
      <w:start w:val="1"/>
      <w:numFmt w:val="bullet"/>
      <w:pStyle w:val="bullet0AfterGap"/>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5963C7"/>
    <w:multiLevelType w:val="hybridMultilevel"/>
    <w:tmpl w:val="FDBE01EE"/>
    <w:lvl w:ilvl="0" w:tplc="14090001">
      <w:start w:val="1"/>
      <w:numFmt w:val="bullet"/>
      <w:pStyle w:val="List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95878A6"/>
    <w:multiLevelType w:val="multilevel"/>
    <w:tmpl w:val="A8123CA4"/>
    <w:lvl w:ilvl="0">
      <w:start w:val="1"/>
      <w:numFmt w:val="decimal"/>
      <w:pStyle w:val="Paragraph"/>
      <w:lvlText w:val="%1"/>
      <w:lvlJc w:val="left"/>
      <w:pPr>
        <w:tabs>
          <w:tab w:val="num" w:pos="567"/>
        </w:tabs>
        <w:ind w:left="567"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502B5558"/>
    <w:multiLevelType w:val="multilevel"/>
    <w:tmpl w:val="1409001D"/>
    <w:styleLink w:val="Style5"/>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03B3C3D"/>
    <w:multiLevelType w:val="singleLevel"/>
    <w:tmpl w:val="FB209768"/>
    <w:lvl w:ilvl="0">
      <w:start w:val="1"/>
      <w:numFmt w:val="none"/>
      <w:lvlText w:val=""/>
      <w:legacy w:legacy="1" w:legacySpace="0" w:legacyIndent="0"/>
      <w:lvlJc w:val="left"/>
      <w:pPr>
        <w:ind w:left="0" w:firstLine="0"/>
      </w:pPr>
    </w:lvl>
  </w:abstractNum>
  <w:abstractNum w:abstractNumId="12" w15:restartNumberingAfterBreak="0">
    <w:nsid w:val="536923CA"/>
    <w:multiLevelType w:val="hybridMultilevel"/>
    <w:tmpl w:val="0F70AB56"/>
    <w:lvl w:ilvl="0" w:tplc="3872CD76">
      <w:start w:val="1"/>
      <w:numFmt w:val="bullet"/>
      <w:pStyle w:val="Plunketbullets"/>
      <w:lvlText w:val=""/>
      <w:lvlJc w:val="left"/>
      <w:pPr>
        <w:ind w:left="360" w:hanging="360"/>
      </w:pPr>
      <w:rPr>
        <w:rFonts w:ascii="Symbol" w:hAnsi="Symbol" w:hint="default"/>
        <w:color w:val="auto"/>
      </w:rPr>
    </w:lvl>
    <w:lvl w:ilvl="1" w:tplc="14090001">
      <w:start w:val="1"/>
      <w:numFmt w:val="bullet"/>
      <w:lvlText w:val=""/>
      <w:lvlJc w:val="left"/>
      <w:pPr>
        <w:ind w:left="1080" w:hanging="360"/>
      </w:pPr>
      <w:rPr>
        <w:rFonts w:ascii="Symbol" w:hAnsi="Symbo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5B517B9B"/>
    <w:multiLevelType w:val="multilevel"/>
    <w:tmpl w:val="1409001D"/>
    <w:styleLink w:val="Style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D9E3E85"/>
    <w:multiLevelType w:val="hybridMultilevel"/>
    <w:tmpl w:val="54D874BE"/>
    <w:lvl w:ilvl="0" w:tplc="102EF04E">
      <w:numFmt w:val="bullet"/>
      <w:lvlText w:val=""/>
      <w:lvlJc w:val="left"/>
      <w:pPr>
        <w:ind w:left="1699" w:hanging="284"/>
      </w:pPr>
      <w:rPr>
        <w:rFonts w:ascii="Symbol" w:eastAsia="Symbol" w:hAnsi="Symbol" w:cs="Symbol" w:hint="default"/>
        <w:spacing w:val="0"/>
        <w:w w:val="100"/>
        <w:lang w:val="en-US" w:eastAsia="en-US" w:bidi="ar-SA"/>
      </w:rPr>
    </w:lvl>
    <w:lvl w:ilvl="1" w:tplc="69BCE678">
      <w:numFmt w:val="bullet"/>
      <w:lvlText w:val="•"/>
      <w:lvlJc w:val="left"/>
      <w:pPr>
        <w:ind w:left="2720" w:hanging="284"/>
      </w:pPr>
      <w:rPr>
        <w:rFonts w:hint="default"/>
        <w:lang w:val="en-US" w:eastAsia="en-US" w:bidi="ar-SA"/>
      </w:rPr>
    </w:lvl>
    <w:lvl w:ilvl="2" w:tplc="05B0AC2E">
      <w:numFmt w:val="bullet"/>
      <w:lvlText w:val="•"/>
      <w:lvlJc w:val="left"/>
      <w:pPr>
        <w:ind w:left="3741" w:hanging="284"/>
      </w:pPr>
      <w:rPr>
        <w:rFonts w:hint="default"/>
        <w:lang w:val="en-US" w:eastAsia="en-US" w:bidi="ar-SA"/>
      </w:rPr>
    </w:lvl>
    <w:lvl w:ilvl="3" w:tplc="E2D4A298">
      <w:numFmt w:val="bullet"/>
      <w:lvlText w:val="•"/>
      <w:lvlJc w:val="left"/>
      <w:pPr>
        <w:ind w:left="4762" w:hanging="284"/>
      </w:pPr>
      <w:rPr>
        <w:rFonts w:hint="default"/>
        <w:lang w:val="en-US" w:eastAsia="en-US" w:bidi="ar-SA"/>
      </w:rPr>
    </w:lvl>
    <w:lvl w:ilvl="4" w:tplc="3432D96C">
      <w:numFmt w:val="bullet"/>
      <w:lvlText w:val="•"/>
      <w:lvlJc w:val="left"/>
      <w:pPr>
        <w:ind w:left="5783" w:hanging="284"/>
      </w:pPr>
      <w:rPr>
        <w:rFonts w:hint="default"/>
        <w:lang w:val="en-US" w:eastAsia="en-US" w:bidi="ar-SA"/>
      </w:rPr>
    </w:lvl>
    <w:lvl w:ilvl="5" w:tplc="882EDDC6">
      <w:numFmt w:val="bullet"/>
      <w:lvlText w:val="•"/>
      <w:lvlJc w:val="left"/>
      <w:pPr>
        <w:ind w:left="6804" w:hanging="284"/>
      </w:pPr>
      <w:rPr>
        <w:rFonts w:hint="default"/>
        <w:lang w:val="en-US" w:eastAsia="en-US" w:bidi="ar-SA"/>
      </w:rPr>
    </w:lvl>
    <w:lvl w:ilvl="6" w:tplc="77B6FA4A">
      <w:numFmt w:val="bullet"/>
      <w:lvlText w:val="•"/>
      <w:lvlJc w:val="left"/>
      <w:pPr>
        <w:ind w:left="7825" w:hanging="284"/>
      </w:pPr>
      <w:rPr>
        <w:rFonts w:hint="default"/>
        <w:lang w:val="en-US" w:eastAsia="en-US" w:bidi="ar-SA"/>
      </w:rPr>
    </w:lvl>
    <w:lvl w:ilvl="7" w:tplc="ABC07CC6">
      <w:numFmt w:val="bullet"/>
      <w:lvlText w:val="•"/>
      <w:lvlJc w:val="left"/>
      <w:pPr>
        <w:ind w:left="8846" w:hanging="284"/>
      </w:pPr>
      <w:rPr>
        <w:rFonts w:hint="default"/>
        <w:lang w:val="en-US" w:eastAsia="en-US" w:bidi="ar-SA"/>
      </w:rPr>
    </w:lvl>
    <w:lvl w:ilvl="8" w:tplc="1860A05E">
      <w:numFmt w:val="bullet"/>
      <w:lvlText w:val="•"/>
      <w:lvlJc w:val="left"/>
      <w:pPr>
        <w:ind w:left="9867" w:hanging="284"/>
      </w:pPr>
      <w:rPr>
        <w:rFonts w:hint="default"/>
        <w:lang w:val="en-US" w:eastAsia="en-US" w:bidi="ar-SA"/>
      </w:rPr>
    </w:lvl>
  </w:abstractNum>
  <w:abstractNum w:abstractNumId="15" w15:restartNumberingAfterBreak="0">
    <w:nsid w:val="633A6C60"/>
    <w:multiLevelType w:val="hybridMultilevel"/>
    <w:tmpl w:val="F482AA4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EFE6011"/>
    <w:multiLevelType w:val="hybridMultilevel"/>
    <w:tmpl w:val="B5484254"/>
    <w:lvl w:ilvl="0" w:tplc="65BC73D8">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30273D6"/>
    <w:multiLevelType w:val="multilevel"/>
    <w:tmpl w:val="1409001D"/>
    <w:styleLink w:val="Style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98B19F9"/>
    <w:multiLevelType w:val="hybridMultilevel"/>
    <w:tmpl w:val="1EF6332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16cid:durableId="542055395">
    <w:abstractNumId w:val="11"/>
  </w:num>
  <w:num w:numId="2" w16cid:durableId="2011328125">
    <w:abstractNumId w:val="9"/>
  </w:num>
  <w:num w:numId="3" w16cid:durableId="495608774">
    <w:abstractNumId w:val="13"/>
  </w:num>
  <w:num w:numId="4" w16cid:durableId="1367829589">
    <w:abstractNumId w:val="10"/>
  </w:num>
  <w:num w:numId="5" w16cid:durableId="662048668">
    <w:abstractNumId w:val="8"/>
  </w:num>
  <w:num w:numId="6" w16cid:durableId="541669125">
    <w:abstractNumId w:val="12"/>
  </w:num>
  <w:num w:numId="7" w16cid:durableId="1110465325">
    <w:abstractNumId w:val="0"/>
  </w:num>
  <w:num w:numId="8" w16cid:durableId="1481849552">
    <w:abstractNumId w:val="17"/>
  </w:num>
  <w:num w:numId="9" w16cid:durableId="2087611401">
    <w:abstractNumId w:val="7"/>
  </w:num>
  <w:num w:numId="10" w16cid:durableId="900168619">
    <w:abstractNumId w:val="15"/>
  </w:num>
  <w:num w:numId="11" w16cid:durableId="1924099013">
    <w:abstractNumId w:val="3"/>
  </w:num>
  <w:num w:numId="12" w16cid:durableId="475726272">
    <w:abstractNumId w:val="2"/>
  </w:num>
  <w:num w:numId="13" w16cid:durableId="1660883822">
    <w:abstractNumId w:val="18"/>
  </w:num>
  <w:num w:numId="14" w16cid:durableId="530069096">
    <w:abstractNumId w:val="4"/>
  </w:num>
  <w:num w:numId="15" w16cid:durableId="2027125285">
    <w:abstractNumId w:val="16"/>
  </w:num>
  <w:num w:numId="16" w16cid:durableId="1004162040">
    <w:abstractNumId w:val="1"/>
  </w:num>
  <w:num w:numId="17" w16cid:durableId="1448697272">
    <w:abstractNumId w:val="14"/>
  </w:num>
  <w:num w:numId="18" w16cid:durableId="1101875339">
    <w:abstractNumId w:val="6"/>
  </w:num>
  <w:num w:numId="19" w16cid:durableId="115830838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e0BAJDAwMLMyChpKMUnFpcnJmfB1JgWQsAQ5hGViwAAAA="/>
  </w:docVars>
  <w:rsids>
    <w:rsidRoot w:val="00F21E64"/>
    <w:rsid w:val="00001A1E"/>
    <w:rsid w:val="00002751"/>
    <w:rsid w:val="000038C9"/>
    <w:rsid w:val="00004461"/>
    <w:rsid w:val="00004D25"/>
    <w:rsid w:val="00010441"/>
    <w:rsid w:val="000111D3"/>
    <w:rsid w:val="00013189"/>
    <w:rsid w:val="00013C97"/>
    <w:rsid w:val="0001426D"/>
    <w:rsid w:val="0001495A"/>
    <w:rsid w:val="00015EEC"/>
    <w:rsid w:val="00015EF7"/>
    <w:rsid w:val="00017368"/>
    <w:rsid w:val="0002120A"/>
    <w:rsid w:val="00021B5A"/>
    <w:rsid w:val="00022911"/>
    <w:rsid w:val="0002300D"/>
    <w:rsid w:val="00023722"/>
    <w:rsid w:val="000240EE"/>
    <w:rsid w:val="000258C0"/>
    <w:rsid w:val="00027A79"/>
    <w:rsid w:val="00027F23"/>
    <w:rsid w:val="0003085B"/>
    <w:rsid w:val="00032774"/>
    <w:rsid w:val="0003286B"/>
    <w:rsid w:val="000330AC"/>
    <w:rsid w:val="00033BD8"/>
    <w:rsid w:val="00035EB6"/>
    <w:rsid w:val="0003757C"/>
    <w:rsid w:val="000376AC"/>
    <w:rsid w:val="00044023"/>
    <w:rsid w:val="000457E7"/>
    <w:rsid w:val="00046337"/>
    <w:rsid w:val="00047114"/>
    <w:rsid w:val="000477AF"/>
    <w:rsid w:val="00052F94"/>
    <w:rsid w:val="00053213"/>
    <w:rsid w:val="00053F4E"/>
    <w:rsid w:val="000577AD"/>
    <w:rsid w:val="000600E6"/>
    <w:rsid w:val="000603A9"/>
    <w:rsid w:val="000611FE"/>
    <w:rsid w:val="00062168"/>
    <w:rsid w:val="00063F81"/>
    <w:rsid w:val="00064EC4"/>
    <w:rsid w:val="00067C9D"/>
    <w:rsid w:val="00070835"/>
    <w:rsid w:val="00072A39"/>
    <w:rsid w:val="00072C2B"/>
    <w:rsid w:val="00072C34"/>
    <w:rsid w:val="00075148"/>
    <w:rsid w:val="00075367"/>
    <w:rsid w:val="000800DC"/>
    <w:rsid w:val="000805B3"/>
    <w:rsid w:val="00082889"/>
    <w:rsid w:val="00084C79"/>
    <w:rsid w:val="00085DE1"/>
    <w:rsid w:val="000921A9"/>
    <w:rsid w:val="00094247"/>
    <w:rsid w:val="00095F92"/>
    <w:rsid w:val="000A06D9"/>
    <w:rsid w:val="000A21A2"/>
    <w:rsid w:val="000A3800"/>
    <w:rsid w:val="000A674F"/>
    <w:rsid w:val="000A6866"/>
    <w:rsid w:val="000A7882"/>
    <w:rsid w:val="000B12A3"/>
    <w:rsid w:val="000B193D"/>
    <w:rsid w:val="000B1DEF"/>
    <w:rsid w:val="000B32AF"/>
    <w:rsid w:val="000B6D40"/>
    <w:rsid w:val="000C217C"/>
    <w:rsid w:val="000C2FA2"/>
    <w:rsid w:val="000C6071"/>
    <w:rsid w:val="000D06FC"/>
    <w:rsid w:val="000D4105"/>
    <w:rsid w:val="000D4A3E"/>
    <w:rsid w:val="000D52B8"/>
    <w:rsid w:val="000D6DDC"/>
    <w:rsid w:val="000E32DF"/>
    <w:rsid w:val="000E3FFF"/>
    <w:rsid w:val="000E5733"/>
    <w:rsid w:val="000E68AE"/>
    <w:rsid w:val="000E69FB"/>
    <w:rsid w:val="000F17ED"/>
    <w:rsid w:val="000F2479"/>
    <w:rsid w:val="000F5AAB"/>
    <w:rsid w:val="000F69B7"/>
    <w:rsid w:val="001006C0"/>
    <w:rsid w:val="00101E44"/>
    <w:rsid w:val="00102317"/>
    <w:rsid w:val="00104E5D"/>
    <w:rsid w:val="0010594B"/>
    <w:rsid w:val="00106930"/>
    <w:rsid w:val="00110358"/>
    <w:rsid w:val="00110E75"/>
    <w:rsid w:val="00110F36"/>
    <w:rsid w:val="00111DBF"/>
    <w:rsid w:val="0011313A"/>
    <w:rsid w:val="00114FCD"/>
    <w:rsid w:val="001177A8"/>
    <w:rsid w:val="001207A2"/>
    <w:rsid w:val="00121EEC"/>
    <w:rsid w:val="00123849"/>
    <w:rsid w:val="00123F37"/>
    <w:rsid w:val="0012548D"/>
    <w:rsid w:val="001276E7"/>
    <w:rsid w:val="00130483"/>
    <w:rsid w:val="0013089D"/>
    <w:rsid w:val="00131C34"/>
    <w:rsid w:val="0013346A"/>
    <w:rsid w:val="00133E52"/>
    <w:rsid w:val="0013563A"/>
    <w:rsid w:val="00135805"/>
    <w:rsid w:val="001363DC"/>
    <w:rsid w:val="00136E85"/>
    <w:rsid w:val="00137031"/>
    <w:rsid w:val="00137B32"/>
    <w:rsid w:val="00137BD1"/>
    <w:rsid w:val="00137F0B"/>
    <w:rsid w:val="00140FD4"/>
    <w:rsid w:val="00143A14"/>
    <w:rsid w:val="001456B6"/>
    <w:rsid w:val="00145D51"/>
    <w:rsid w:val="001464AF"/>
    <w:rsid w:val="00150544"/>
    <w:rsid w:val="0015268D"/>
    <w:rsid w:val="00153BA7"/>
    <w:rsid w:val="00153C56"/>
    <w:rsid w:val="001542F7"/>
    <w:rsid w:val="00156A0F"/>
    <w:rsid w:val="00156D98"/>
    <w:rsid w:val="00162473"/>
    <w:rsid w:val="00162EAF"/>
    <w:rsid w:val="001630CC"/>
    <w:rsid w:val="0016451C"/>
    <w:rsid w:val="0016519A"/>
    <w:rsid w:val="0016561A"/>
    <w:rsid w:val="00166829"/>
    <w:rsid w:val="00166CDE"/>
    <w:rsid w:val="00167099"/>
    <w:rsid w:val="001722FC"/>
    <w:rsid w:val="00172AA2"/>
    <w:rsid w:val="00173B62"/>
    <w:rsid w:val="00174351"/>
    <w:rsid w:val="00175F1F"/>
    <w:rsid w:val="00176EFC"/>
    <w:rsid w:val="00177C33"/>
    <w:rsid w:val="001812C9"/>
    <w:rsid w:val="001815FD"/>
    <w:rsid w:val="00182FD5"/>
    <w:rsid w:val="00183C86"/>
    <w:rsid w:val="00184E41"/>
    <w:rsid w:val="0018693E"/>
    <w:rsid w:val="00187248"/>
    <w:rsid w:val="00187577"/>
    <w:rsid w:val="00190760"/>
    <w:rsid w:val="00191311"/>
    <w:rsid w:val="001935A6"/>
    <w:rsid w:val="00195A04"/>
    <w:rsid w:val="00196B80"/>
    <w:rsid w:val="00197EFC"/>
    <w:rsid w:val="001A1A01"/>
    <w:rsid w:val="001A1DA1"/>
    <w:rsid w:val="001A2F77"/>
    <w:rsid w:val="001A57E9"/>
    <w:rsid w:val="001A5DA8"/>
    <w:rsid w:val="001A5EFA"/>
    <w:rsid w:val="001A627F"/>
    <w:rsid w:val="001A656E"/>
    <w:rsid w:val="001A7E8F"/>
    <w:rsid w:val="001B59EE"/>
    <w:rsid w:val="001C56C8"/>
    <w:rsid w:val="001C5C05"/>
    <w:rsid w:val="001C6299"/>
    <w:rsid w:val="001D0D4A"/>
    <w:rsid w:val="001D14E5"/>
    <w:rsid w:val="001D291F"/>
    <w:rsid w:val="001D2F95"/>
    <w:rsid w:val="001D43E6"/>
    <w:rsid w:val="001D6859"/>
    <w:rsid w:val="001D7800"/>
    <w:rsid w:val="001E144F"/>
    <w:rsid w:val="001E43B2"/>
    <w:rsid w:val="001E4D22"/>
    <w:rsid w:val="001E4F15"/>
    <w:rsid w:val="001E5943"/>
    <w:rsid w:val="001E5F83"/>
    <w:rsid w:val="001E658A"/>
    <w:rsid w:val="001F19F3"/>
    <w:rsid w:val="001F29D0"/>
    <w:rsid w:val="001F6EEC"/>
    <w:rsid w:val="001F7B3C"/>
    <w:rsid w:val="002010E7"/>
    <w:rsid w:val="00206BF6"/>
    <w:rsid w:val="0021144D"/>
    <w:rsid w:val="00211A7B"/>
    <w:rsid w:val="0021287F"/>
    <w:rsid w:val="002141A9"/>
    <w:rsid w:val="002152FB"/>
    <w:rsid w:val="0021695B"/>
    <w:rsid w:val="00217056"/>
    <w:rsid w:val="00217D90"/>
    <w:rsid w:val="00220341"/>
    <w:rsid w:val="002212D0"/>
    <w:rsid w:val="00222A7F"/>
    <w:rsid w:val="0022400C"/>
    <w:rsid w:val="00224291"/>
    <w:rsid w:val="002242FC"/>
    <w:rsid w:val="0022673C"/>
    <w:rsid w:val="0023673C"/>
    <w:rsid w:val="00237FA3"/>
    <w:rsid w:val="00240092"/>
    <w:rsid w:val="00240EB5"/>
    <w:rsid w:val="00241826"/>
    <w:rsid w:val="00242C8B"/>
    <w:rsid w:val="00244531"/>
    <w:rsid w:val="00244839"/>
    <w:rsid w:val="002455FA"/>
    <w:rsid w:val="00247A01"/>
    <w:rsid w:val="00247B76"/>
    <w:rsid w:val="002512AC"/>
    <w:rsid w:val="00251E66"/>
    <w:rsid w:val="002533AA"/>
    <w:rsid w:val="0025341F"/>
    <w:rsid w:val="002540CD"/>
    <w:rsid w:val="00254568"/>
    <w:rsid w:val="00255085"/>
    <w:rsid w:val="002602B5"/>
    <w:rsid w:val="00261626"/>
    <w:rsid w:val="00261A29"/>
    <w:rsid w:val="00262F90"/>
    <w:rsid w:val="00263727"/>
    <w:rsid w:val="0026478C"/>
    <w:rsid w:val="0026636C"/>
    <w:rsid w:val="00266D09"/>
    <w:rsid w:val="002678A2"/>
    <w:rsid w:val="00267EEE"/>
    <w:rsid w:val="00270EC6"/>
    <w:rsid w:val="00271588"/>
    <w:rsid w:val="00272AF3"/>
    <w:rsid w:val="0027322B"/>
    <w:rsid w:val="00274DBA"/>
    <w:rsid w:val="002774F3"/>
    <w:rsid w:val="0028003E"/>
    <w:rsid w:val="00281C36"/>
    <w:rsid w:val="002821CF"/>
    <w:rsid w:val="00285F5F"/>
    <w:rsid w:val="00287255"/>
    <w:rsid w:val="00292352"/>
    <w:rsid w:val="002945F8"/>
    <w:rsid w:val="00295193"/>
    <w:rsid w:val="002951FC"/>
    <w:rsid w:val="002978DD"/>
    <w:rsid w:val="002A00A2"/>
    <w:rsid w:val="002A01FA"/>
    <w:rsid w:val="002A1C19"/>
    <w:rsid w:val="002A1F67"/>
    <w:rsid w:val="002A1FB0"/>
    <w:rsid w:val="002B037C"/>
    <w:rsid w:val="002B34BA"/>
    <w:rsid w:val="002B3945"/>
    <w:rsid w:val="002B5ACB"/>
    <w:rsid w:val="002B68C1"/>
    <w:rsid w:val="002C2916"/>
    <w:rsid w:val="002C77BC"/>
    <w:rsid w:val="002D292B"/>
    <w:rsid w:val="002D3509"/>
    <w:rsid w:val="002D499B"/>
    <w:rsid w:val="002D4E37"/>
    <w:rsid w:val="002D4E74"/>
    <w:rsid w:val="002E02F5"/>
    <w:rsid w:val="002E1143"/>
    <w:rsid w:val="002E1C75"/>
    <w:rsid w:val="002E4C6C"/>
    <w:rsid w:val="002E79C5"/>
    <w:rsid w:val="002F05CB"/>
    <w:rsid w:val="002F1503"/>
    <w:rsid w:val="002F150E"/>
    <w:rsid w:val="002F1588"/>
    <w:rsid w:val="002F7C4D"/>
    <w:rsid w:val="00300B8F"/>
    <w:rsid w:val="00301906"/>
    <w:rsid w:val="00302A10"/>
    <w:rsid w:val="00302DB6"/>
    <w:rsid w:val="0030309A"/>
    <w:rsid w:val="00303E28"/>
    <w:rsid w:val="00304C33"/>
    <w:rsid w:val="00306C4D"/>
    <w:rsid w:val="00306CEA"/>
    <w:rsid w:val="00311086"/>
    <w:rsid w:val="00312143"/>
    <w:rsid w:val="0031387C"/>
    <w:rsid w:val="00313ED6"/>
    <w:rsid w:val="00317D68"/>
    <w:rsid w:val="00317E35"/>
    <w:rsid w:val="00322AE8"/>
    <w:rsid w:val="00324049"/>
    <w:rsid w:val="0032546B"/>
    <w:rsid w:val="0032707D"/>
    <w:rsid w:val="00330A85"/>
    <w:rsid w:val="003328C2"/>
    <w:rsid w:val="0033294A"/>
    <w:rsid w:val="003367A7"/>
    <w:rsid w:val="00336F4D"/>
    <w:rsid w:val="003409AD"/>
    <w:rsid w:val="00342996"/>
    <w:rsid w:val="00343196"/>
    <w:rsid w:val="0034596E"/>
    <w:rsid w:val="003462D3"/>
    <w:rsid w:val="00347FF6"/>
    <w:rsid w:val="003525CD"/>
    <w:rsid w:val="00352A67"/>
    <w:rsid w:val="00353555"/>
    <w:rsid w:val="0036011F"/>
    <w:rsid w:val="00361D0E"/>
    <w:rsid w:val="003621F2"/>
    <w:rsid w:val="003646C1"/>
    <w:rsid w:val="00366DA7"/>
    <w:rsid w:val="00367A65"/>
    <w:rsid w:val="003727AF"/>
    <w:rsid w:val="0037293A"/>
    <w:rsid w:val="00373862"/>
    <w:rsid w:val="003744EC"/>
    <w:rsid w:val="00374D04"/>
    <w:rsid w:val="00374D1C"/>
    <w:rsid w:val="00376712"/>
    <w:rsid w:val="00376A6B"/>
    <w:rsid w:val="00380D7B"/>
    <w:rsid w:val="00381270"/>
    <w:rsid w:val="00381F36"/>
    <w:rsid w:val="00382E42"/>
    <w:rsid w:val="00384213"/>
    <w:rsid w:val="00384238"/>
    <w:rsid w:val="00386D57"/>
    <w:rsid w:val="003871E7"/>
    <w:rsid w:val="00387330"/>
    <w:rsid w:val="00393496"/>
    <w:rsid w:val="00393952"/>
    <w:rsid w:val="003A0106"/>
    <w:rsid w:val="003A0300"/>
    <w:rsid w:val="003A2BE4"/>
    <w:rsid w:val="003A5145"/>
    <w:rsid w:val="003A5B21"/>
    <w:rsid w:val="003A626A"/>
    <w:rsid w:val="003B0198"/>
    <w:rsid w:val="003B29CD"/>
    <w:rsid w:val="003B2B3D"/>
    <w:rsid w:val="003B4035"/>
    <w:rsid w:val="003B44C5"/>
    <w:rsid w:val="003B505C"/>
    <w:rsid w:val="003B5B0F"/>
    <w:rsid w:val="003B5BFA"/>
    <w:rsid w:val="003B6CDE"/>
    <w:rsid w:val="003B6F30"/>
    <w:rsid w:val="003B793E"/>
    <w:rsid w:val="003C0E94"/>
    <w:rsid w:val="003C0FE7"/>
    <w:rsid w:val="003C1C40"/>
    <w:rsid w:val="003C2A5A"/>
    <w:rsid w:val="003C3153"/>
    <w:rsid w:val="003C3490"/>
    <w:rsid w:val="003C36E8"/>
    <w:rsid w:val="003C3E44"/>
    <w:rsid w:val="003C3E5C"/>
    <w:rsid w:val="003C3E9E"/>
    <w:rsid w:val="003C3FD6"/>
    <w:rsid w:val="003C4C74"/>
    <w:rsid w:val="003C5498"/>
    <w:rsid w:val="003C5FBB"/>
    <w:rsid w:val="003C6186"/>
    <w:rsid w:val="003C6F49"/>
    <w:rsid w:val="003D38AF"/>
    <w:rsid w:val="003D5F07"/>
    <w:rsid w:val="003D6F00"/>
    <w:rsid w:val="003D6F07"/>
    <w:rsid w:val="003D7870"/>
    <w:rsid w:val="003E154E"/>
    <w:rsid w:val="003E192A"/>
    <w:rsid w:val="003E1B4A"/>
    <w:rsid w:val="003E28C8"/>
    <w:rsid w:val="003E380E"/>
    <w:rsid w:val="003E546C"/>
    <w:rsid w:val="003E55DD"/>
    <w:rsid w:val="003F244F"/>
    <w:rsid w:val="003F2C17"/>
    <w:rsid w:val="003F3420"/>
    <w:rsid w:val="003F4C13"/>
    <w:rsid w:val="003F5248"/>
    <w:rsid w:val="003F5425"/>
    <w:rsid w:val="003F5996"/>
    <w:rsid w:val="003F6A70"/>
    <w:rsid w:val="003F70A2"/>
    <w:rsid w:val="003F78B6"/>
    <w:rsid w:val="00400265"/>
    <w:rsid w:val="00400331"/>
    <w:rsid w:val="004019E5"/>
    <w:rsid w:val="0040366C"/>
    <w:rsid w:val="00406A85"/>
    <w:rsid w:val="0041157B"/>
    <w:rsid w:val="0041237E"/>
    <w:rsid w:val="0041283F"/>
    <w:rsid w:val="0041339B"/>
    <w:rsid w:val="00413A6A"/>
    <w:rsid w:val="00413AB6"/>
    <w:rsid w:val="004145FC"/>
    <w:rsid w:val="004149C4"/>
    <w:rsid w:val="00416442"/>
    <w:rsid w:val="004235AE"/>
    <w:rsid w:val="004248F2"/>
    <w:rsid w:val="00427B92"/>
    <w:rsid w:val="004324A5"/>
    <w:rsid w:val="004336C8"/>
    <w:rsid w:val="00434C04"/>
    <w:rsid w:val="00441A4E"/>
    <w:rsid w:val="00444101"/>
    <w:rsid w:val="004458AA"/>
    <w:rsid w:val="00445E54"/>
    <w:rsid w:val="00445F41"/>
    <w:rsid w:val="00446576"/>
    <w:rsid w:val="00446D8C"/>
    <w:rsid w:val="00447E31"/>
    <w:rsid w:val="004514A3"/>
    <w:rsid w:val="004522B3"/>
    <w:rsid w:val="00455C6B"/>
    <w:rsid w:val="00457C6B"/>
    <w:rsid w:val="00461C6D"/>
    <w:rsid w:val="00462AB8"/>
    <w:rsid w:val="00464EE2"/>
    <w:rsid w:val="004663E2"/>
    <w:rsid w:val="004710A8"/>
    <w:rsid w:val="004738E2"/>
    <w:rsid w:val="004749D8"/>
    <w:rsid w:val="0047517D"/>
    <w:rsid w:val="004761F0"/>
    <w:rsid w:val="00476DAC"/>
    <w:rsid w:val="00476E38"/>
    <w:rsid w:val="00481DFD"/>
    <w:rsid w:val="00481F63"/>
    <w:rsid w:val="00482DDA"/>
    <w:rsid w:val="00483071"/>
    <w:rsid w:val="00483511"/>
    <w:rsid w:val="004837AE"/>
    <w:rsid w:val="00484B42"/>
    <w:rsid w:val="00485F67"/>
    <w:rsid w:val="00493163"/>
    <w:rsid w:val="004957B6"/>
    <w:rsid w:val="004957F0"/>
    <w:rsid w:val="004972C6"/>
    <w:rsid w:val="00497FF4"/>
    <w:rsid w:val="004A1216"/>
    <w:rsid w:val="004A1849"/>
    <w:rsid w:val="004A1A56"/>
    <w:rsid w:val="004A3614"/>
    <w:rsid w:val="004A4C87"/>
    <w:rsid w:val="004B1746"/>
    <w:rsid w:val="004B3878"/>
    <w:rsid w:val="004B4821"/>
    <w:rsid w:val="004B5374"/>
    <w:rsid w:val="004B5568"/>
    <w:rsid w:val="004B6E36"/>
    <w:rsid w:val="004B7B2C"/>
    <w:rsid w:val="004C1649"/>
    <w:rsid w:val="004C347A"/>
    <w:rsid w:val="004C3FEC"/>
    <w:rsid w:val="004C4BAC"/>
    <w:rsid w:val="004C59E2"/>
    <w:rsid w:val="004C6064"/>
    <w:rsid w:val="004E0C6B"/>
    <w:rsid w:val="004E395B"/>
    <w:rsid w:val="004E6630"/>
    <w:rsid w:val="004F0CDB"/>
    <w:rsid w:val="004F223E"/>
    <w:rsid w:val="004F392D"/>
    <w:rsid w:val="004F4A62"/>
    <w:rsid w:val="004F5B85"/>
    <w:rsid w:val="00500B62"/>
    <w:rsid w:val="00501068"/>
    <w:rsid w:val="005033A9"/>
    <w:rsid w:val="005058A9"/>
    <w:rsid w:val="00506132"/>
    <w:rsid w:val="005067B7"/>
    <w:rsid w:val="00510B69"/>
    <w:rsid w:val="0051492B"/>
    <w:rsid w:val="005149B6"/>
    <w:rsid w:val="005160D1"/>
    <w:rsid w:val="00516A05"/>
    <w:rsid w:val="005179A8"/>
    <w:rsid w:val="00521F06"/>
    <w:rsid w:val="0052205A"/>
    <w:rsid w:val="00523A9C"/>
    <w:rsid w:val="005241B9"/>
    <w:rsid w:val="00525740"/>
    <w:rsid w:val="005266D9"/>
    <w:rsid w:val="00530FA6"/>
    <w:rsid w:val="00531118"/>
    <w:rsid w:val="00533CD3"/>
    <w:rsid w:val="00534370"/>
    <w:rsid w:val="00541133"/>
    <w:rsid w:val="00542FD5"/>
    <w:rsid w:val="0054333B"/>
    <w:rsid w:val="00544461"/>
    <w:rsid w:val="00545C3C"/>
    <w:rsid w:val="00547D65"/>
    <w:rsid w:val="00547EF6"/>
    <w:rsid w:val="00561532"/>
    <w:rsid w:val="00563821"/>
    <w:rsid w:val="005667E1"/>
    <w:rsid w:val="005672E2"/>
    <w:rsid w:val="00570277"/>
    <w:rsid w:val="00570CDA"/>
    <w:rsid w:val="005715CB"/>
    <w:rsid w:val="0057296C"/>
    <w:rsid w:val="00572F00"/>
    <w:rsid w:val="00575E33"/>
    <w:rsid w:val="00581383"/>
    <w:rsid w:val="00583084"/>
    <w:rsid w:val="00584B1E"/>
    <w:rsid w:val="00585641"/>
    <w:rsid w:val="00587409"/>
    <w:rsid w:val="00587F2F"/>
    <w:rsid w:val="00591A6B"/>
    <w:rsid w:val="00592919"/>
    <w:rsid w:val="00593154"/>
    <w:rsid w:val="00593D2D"/>
    <w:rsid w:val="00594282"/>
    <w:rsid w:val="0059589F"/>
    <w:rsid w:val="00595AFB"/>
    <w:rsid w:val="00596162"/>
    <w:rsid w:val="005A18BF"/>
    <w:rsid w:val="005A2A41"/>
    <w:rsid w:val="005A41B3"/>
    <w:rsid w:val="005A4690"/>
    <w:rsid w:val="005A5717"/>
    <w:rsid w:val="005B0592"/>
    <w:rsid w:val="005B31EB"/>
    <w:rsid w:val="005B325A"/>
    <w:rsid w:val="005B40CD"/>
    <w:rsid w:val="005B61EB"/>
    <w:rsid w:val="005B6B9D"/>
    <w:rsid w:val="005B7242"/>
    <w:rsid w:val="005B7EDA"/>
    <w:rsid w:val="005B7FAE"/>
    <w:rsid w:val="005C12F8"/>
    <w:rsid w:val="005C3903"/>
    <w:rsid w:val="005C4842"/>
    <w:rsid w:val="005C7EC5"/>
    <w:rsid w:val="005D0017"/>
    <w:rsid w:val="005D10DD"/>
    <w:rsid w:val="005D1B11"/>
    <w:rsid w:val="005D2DBD"/>
    <w:rsid w:val="005D33DE"/>
    <w:rsid w:val="005D38C8"/>
    <w:rsid w:val="005D3CBE"/>
    <w:rsid w:val="005D4610"/>
    <w:rsid w:val="005D5523"/>
    <w:rsid w:val="005E0B05"/>
    <w:rsid w:val="005E11D2"/>
    <w:rsid w:val="005E14EE"/>
    <w:rsid w:val="005E4396"/>
    <w:rsid w:val="005F2D19"/>
    <w:rsid w:val="005F4407"/>
    <w:rsid w:val="005F4616"/>
    <w:rsid w:val="005F6089"/>
    <w:rsid w:val="005F718B"/>
    <w:rsid w:val="006004D9"/>
    <w:rsid w:val="00600BF3"/>
    <w:rsid w:val="00600CB9"/>
    <w:rsid w:val="00603171"/>
    <w:rsid w:val="00605132"/>
    <w:rsid w:val="00605BC7"/>
    <w:rsid w:val="006063FC"/>
    <w:rsid w:val="0060643F"/>
    <w:rsid w:val="0060677B"/>
    <w:rsid w:val="00606D8B"/>
    <w:rsid w:val="00606E93"/>
    <w:rsid w:val="00606FFA"/>
    <w:rsid w:val="006101BE"/>
    <w:rsid w:val="00610322"/>
    <w:rsid w:val="00610461"/>
    <w:rsid w:val="006110A3"/>
    <w:rsid w:val="006111EA"/>
    <w:rsid w:val="00611498"/>
    <w:rsid w:val="006120B6"/>
    <w:rsid w:val="00613518"/>
    <w:rsid w:val="00613E65"/>
    <w:rsid w:val="00616AC9"/>
    <w:rsid w:val="0062124F"/>
    <w:rsid w:val="00621D41"/>
    <w:rsid w:val="0063082D"/>
    <w:rsid w:val="00633D2C"/>
    <w:rsid w:val="00633EC9"/>
    <w:rsid w:val="0063468D"/>
    <w:rsid w:val="006370B9"/>
    <w:rsid w:val="006374EE"/>
    <w:rsid w:val="0063767F"/>
    <w:rsid w:val="00637D19"/>
    <w:rsid w:val="00637F8A"/>
    <w:rsid w:val="006407EC"/>
    <w:rsid w:val="00642086"/>
    <w:rsid w:val="00642754"/>
    <w:rsid w:val="0064275F"/>
    <w:rsid w:val="00644056"/>
    <w:rsid w:val="00650A63"/>
    <w:rsid w:val="00652F01"/>
    <w:rsid w:val="00657A31"/>
    <w:rsid w:val="006645E4"/>
    <w:rsid w:val="006648F8"/>
    <w:rsid w:val="006662F6"/>
    <w:rsid w:val="00675AF3"/>
    <w:rsid w:val="0067623F"/>
    <w:rsid w:val="00676545"/>
    <w:rsid w:val="00676ECD"/>
    <w:rsid w:val="006801E4"/>
    <w:rsid w:val="0068182E"/>
    <w:rsid w:val="006820AB"/>
    <w:rsid w:val="00683A92"/>
    <w:rsid w:val="0068465D"/>
    <w:rsid w:val="00685654"/>
    <w:rsid w:val="00685F7C"/>
    <w:rsid w:val="006861AD"/>
    <w:rsid w:val="0068744A"/>
    <w:rsid w:val="00687605"/>
    <w:rsid w:val="006906AD"/>
    <w:rsid w:val="00692628"/>
    <w:rsid w:val="006940AF"/>
    <w:rsid w:val="00695D0C"/>
    <w:rsid w:val="00696477"/>
    <w:rsid w:val="006A09C7"/>
    <w:rsid w:val="006A0AD7"/>
    <w:rsid w:val="006A5B7A"/>
    <w:rsid w:val="006A6DC6"/>
    <w:rsid w:val="006B017C"/>
    <w:rsid w:val="006B2059"/>
    <w:rsid w:val="006B491B"/>
    <w:rsid w:val="006B5371"/>
    <w:rsid w:val="006B588E"/>
    <w:rsid w:val="006B6058"/>
    <w:rsid w:val="006B6345"/>
    <w:rsid w:val="006B6F23"/>
    <w:rsid w:val="006C358E"/>
    <w:rsid w:val="006C3FA1"/>
    <w:rsid w:val="006C4528"/>
    <w:rsid w:val="006C5145"/>
    <w:rsid w:val="006C5B3F"/>
    <w:rsid w:val="006C5FAD"/>
    <w:rsid w:val="006C7BA8"/>
    <w:rsid w:val="006D4A58"/>
    <w:rsid w:val="006D4A5C"/>
    <w:rsid w:val="006D5DD5"/>
    <w:rsid w:val="006E1DAD"/>
    <w:rsid w:val="006E26CC"/>
    <w:rsid w:val="006E2875"/>
    <w:rsid w:val="006E55CF"/>
    <w:rsid w:val="006E63F7"/>
    <w:rsid w:val="006E6DDF"/>
    <w:rsid w:val="006F3700"/>
    <w:rsid w:val="006F4B36"/>
    <w:rsid w:val="006F60C7"/>
    <w:rsid w:val="006F7904"/>
    <w:rsid w:val="006F7941"/>
    <w:rsid w:val="0070208C"/>
    <w:rsid w:val="00704B10"/>
    <w:rsid w:val="00705C88"/>
    <w:rsid w:val="0070636F"/>
    <w:rsid w:val="0070664A"/>
    <w:rsid w:val="00707761"/>
    <w:rsid w:val="00711053"/>
    <w:rsid w:val="00713451"/>
    <w:rsid w:val="00716C31"/>
    <w:rsid w:val="00717F6D"/>
    <w:rsid w:val="00721C96"/>
    <w:rsid w:val="00721E80"/>
    <w:rsid w:val="007222D7"/>
    <w:rsid w:val="00723DC2"/>
    <w:rsid w:val="00725FC5"/>
    <w:rsid w:val="00726E0F"/>
    <w:rsid w:val="00733533"/>
    <w:rsid w:val="00733F8E"/>
    <w:rsid w:val="00734168"/>
    <w:rsid w:val="007352CC"/>
    <w:rsid w:val="00736ED3"/>
    <w:rsid w:val="00737880"/>
    <w:rsid w:val="00737DDD"/>
    <w:rsid w:val="00740F93"/>
    <w:rsid w:val="00741093"/>
    <w:rsid w:val="007415F4"/>
    <w:rsid w:val="00743E9B"/>
    <w:rsid w:val="0074417C"/>
    <w:rsid w:val="00744659"/>
    <w:rsid w:val="00745559"/>
    <w:rsid w:val="00747CBA"/>
    <w:rsid w:val="00750204"/>
    <w:rsid w:val="00750D8B"/>
    <w:rsid w:val="00754B68"/>
    <w:rsid w:val="0075561B"/>
    <w:rsid w:val="00756B3D"/>
    <w:rsid w:val="007579E9"/>
    <w:rsid w:val="00760A4B"/>
    <w:rsid w:val="007611C8"/>
    <w:rsid w:val="0076302F"/>
    <w:rsid w:val="007637A8"/>
    <w:rsid w:val="00763B92"/>
    <w:rsid w:val="00764C66"/>
    <w:rsid w:val="00765100"/>
    <w:rsid w:val="00765EDB"/>
    <w:rsid w:val="007676F8"/>
    <w:rsid w:val="00771547"/>
    <w:rsid w:val="00773769"/>
    <w:rsid w:val="0077593C"/>
    <w:rsid w:val="00776696"/>
    <w:rsid w:val="0078109F"/>
    <w:rsid w:val="00783978"/>
    <w:rsid w:val="00786AB0"/>
    <w:rsid w:val="0079005E"/>
    <w:rsid w:val="00795E6B"/>
    <w:rsid w:val="007A00FA"/>
    <w:rsid w:val="007A098B"/>
    <w:rsid w:val="007A0E55"/>
    <w:rsid w:val="007A1BA0"/>
    <w:rsid w:val="007A5489"/>
    <w:rsid w:val="007A6707"/>
    <w:rsid w:val="007A7159"/>
    <w:rsid w:val="007B0E77"/>
    <w:rsid w:val="007B2E34"/>
    <w:rsid w:val="007B404B"/>
    <w:rsid w:val="007B5264"/>
    <w:rsid w:val="007B5AC6"/>
    <w:rsid w:val="007B5E85"/>
    <w:rsid w:val="007B69C2"/>
    <w:rsid w:val="007B7820"/>
    <w:rsid w:val="007C0F3C"/>
    <w:rsid w:val="007C1152"/>
    <w:rsid w:val="007C15A2"/>
    <w:rsid w:val="007C2B97"/>
    <w:rsid w:val="007C341B"/>
    <w:rsid w:val="007C37FC"/>
    <w:rsid w:val="007C5954"/>
    <w:rsid w:val="007C6908"/>
    <w:rsid w:val="007D14B6"/>
    <w:rsid w:val="007E13CF"/>
    <w:rsid w:val="007E44F2"/>
    <w:rsid w:val="007E5BCF"/>
    <w:rsid w:val="007E6804"/>
    <w:rsid w:val="007F1413"/>
    <w:rsid w:val="007F1FF7"/>
    <w:rsid w:val="007F28F2"/>
    <w:rsid w:val="007F3D7A"/>
    <w:rsid w:val="007F4A6B"/>
    <w:rsid w:val="007F4C7D"/>
    <w:rsid w:val="007F534C"/>
    <w:rsid w:val="007F538F"/>
    <w:rsid w:val="007F7FA8"/>
    <w:rsid w:val="008025FF"/>
    <w:rsid w:val="008027D6"/>
    <w:rsid w:val="00802A9E"/>
    <w:rsid w:val="0080375B"/>
    <w:rsid w:val="00803854"/>
    <w:rsid w:val="00804946"/>
    <w:rsid w:val="00806CB8"/>
    <w:rsid w:val="00807F7A"/>
    <w:rsid w:val="00813F02"/>
    <w:rsid w:val="00814928"/>
    <w:rsid w:val="00816073"/>
    <w:rsid w:val="00822967"/>
    <w:rsid w:val="00823A6A"/>
    <w:rsid w:val="00823C68"/>
    <w:rsid w:val="00825846"/>
    <w:rsid w:val="008277D0"/>
    <w:rsid w:val="00827B42"/>
    <w:rsid w:val="00830726"/>
    <w:rsid w:val="0083149A"/>
    <w:rsid w:val="00831576"/>
    <w:rsid w:val="00831C6E"/>
    <w:rsid w:val="00831F19"/>
    <w:rsid w:val="00834C95"/>
    <w:rsid w:val="00835A14"/>
    <w:rsid w:val="00835A90"/>
    <w:rsid w:val="00837001"/>
    <w:rsid w:val="008375E5"/>
    <w:rsid w:val="00840096"/>
    <w:rsid w:val="00841AB7"/>
    <w:rsid w:val="008425DB"/>
    <w:rsid w:val="008429C3"/>
    <w:rsid w:val="00845CA5"/>
    <w:rsid w:val="00845FA9"/>
    <w:rsid w:val="00846D10"/>
    <w:rsid w:val="00847156"/>
    <w:rsid w:val="00850C6D"/>
    <w:rsid w:val="00851A5B"/>
    <w:rsid w:val="00851C1E"/>
    <w:rsid w:val="00852210"/>
    <w:rsid w:val="00852652"/>
    <w:rsid w:val="00853ED5"/>
    <w:rsid w:val="00854DB9"/>
    <w:rsid w:val="00855F4E"/>
    <w:rsid w:val="008564B9"/>
    <w:rsid w:val="00860C0D"/>
    <w:rsid w:val="008629BE"/>
    <w:rsid w:val="008648F9"/>
    <w:rsid w:val="00865BC0"/>
    <w:rsid w:val="008661A0"/>
    <w:rsid w:val="00867890"/>
    <w:rsid w:val="00871E99"/>
    <w:rsid w:val="00872D57"/>
    <w:rsid w:val="00873863"/>
    <w:rsid w:val="008776E1"/>
    <w:rsid w:val="00877860"/>
    <w:rsid w:val="0088014B"/>
    <w:rsid w:val="0088025F"/>
    <w:rsid w:val="0088053E"/>
    <w:rsid w:val="008817C9"/>
    <w:rsid w:val="00881A56"/>
    <w:rsid w:val="00881CF3"/>
    <w:rsid w:val="00882D4F"/>
    <w:rsid w:val="008837A3"/>
    <w:rsid w:val="00884A90"/>
    <w:rsid w:val="0088781D"/>
    <w:rsid w:val="00892278"/>
    <w:rsid w:val="008960CB"/>
    <w:rsid w:val="008963AB"/>
    <w:rsid w:val="008971E0"/>
    <w:rsid w:val="008A0C17"/>
    <w:rsid w:val="008A16A1"/>
    <w:rsid w:val="008A1D8C"/>
    <w:rsid w:val="008A28ED"/>
    <w:rsid w:val="008A3107"/>
    <w:rsid w:val="008A39C8"/>
    <w:rsid w:val="008A443D"/>
    <w:rsid w:val="008A46D9"/>
    <w:rsid w:val="008A4F14"/>
    <w:rsid w:val="008A7643"/>
    <w:rsid w:val="008B28C5"/>
    <w:rsid w:val="008B4ABA"/>
    <w:rsid w:val="008C0C12"/>
    <w:rsid w:val="008C17C5"/>
    <w:rsid w:val="008C1AA4"/>
    <w:rsid w:val="008C1DE3"/>
    <w:rsid w:val="008C666E"/>
    <w:rsid w:val="008C7AB1"/>
    <w:rsid w:val="008D0E68"/>
    <w:rsid w:val="008D3A95"/>
    <w:rsid w:val="008D460D"/>
    <w:rsid w:val="008D510D"/>
    <w:rsid w:val="008D5286"/>
    <w:rsid w:val="008D587A"/>
    <w:rsid w:val="008D5D98"/>
    <w:rsid w:val="008D671A"/>
    <w:rsid w:val="008E187C"/>
    <w:rsid w:val="008E2AF7"/>
    <w:rsid w:val="008F01A1"/>
    <w:rsid w:val="008F194F"/>
    <w:rsid w:val="008F196F"/>
    <w:rsid w:val="008F26B7"/>
    <w:rsid w:val="008F523F"/>
    <w:rsid w:val="008F7427"/>
    <w:rsid w:val="008F76EA"/>
    <w:rsid w:val="008F784E"/>
    <w:rsid w:val="009012CC"/>
    <w:rsid w:val="00901487"/>
    <w:rsid w:val="00902B99"/>
    <w:rsid w:val="009047E7"/>
    <w:rsid w:val="00904AB0"/>
    <w:rsid w:val="00905CCC"/>
    <w:rsid w:val="00905E0B"/>
    <w:rsid w:val="009060CB"/>
    <w:rsid w:val="0090659E"/>
    <w:rsid w:val="00911547"/>
    <w:rsid w:val="0091222C"/>
    <w:rsid w:val="009132E8"/>
    <w:rsid w:val="0091687E"/>
    <w:rsid w:val="00917D5F"/>
    <w:rsid w:val="00923178"/>
    <w:rsid w:val="009243CA"/>
    <w:rsid w:val="009265C3"/>
    <w:rsid w:val="00926D04"/>
    <w:rsid w:val="00927A24"/>
    <w:rsid w:val="009305FE"/>
    <w:rsid w:val="0093290F"/>
    <w:rsid w:val="00934EE0"/>
    <w:rsid w:val="009356EE"/>
    <w:rsid w:val="00935971"/>
    <w:rsid w:val="00937087"/>
    <w:rsid w:val="0094329E"/>
    <w:rsid w:val="009433D4"/>
    <w:rsid w:val="009440AB"/>
    <w:rsid w:val="00944C51"/>
    <w:rsid w:val="009454F8"/>
    <w:rsid w:val="00952B85"/>
    <w:rsid w:val="009538B3"/>
    <w:rsid w:val="00953988"/>
    <w:rsid w:val="009549FE"/>
    <w:rsid w:val="00954AF9"/>
    <w:rsid w:val="00955F36"/>
    <w:rsid w:val="009601E8"/>
    <w:rsid w:val="0096251C"/>
    <w:rsid w:val="0096501E"/>
    <w:rsid w:val="00967A24"/>
    <w:rsid w:val="00970DBB"/>
    <w:rsid w:val="0097135A"/>
    <w:rsid w:val="00971976"/>
    <w:rsid w:val="00974036"/>
    <w:rsid w:val="00974124"/>
    <w:rsid w:val="00974E9A"/>
    <w:rsid w:val="009769D2"/>
    <w:rsid w:val="00977A36"/>
    <w:rsid w:val="009805F8"/>
    <w:rsid w:val="009813D8"/>
    <w:rsid w:val="009817F8"/>
    <w:rsid w:val="0098185B"/>
    <w:rsid w:val="00982F14"/>
    <w:rsid w:val="00982FED"/>
    <w:rsid w:val="00984979"/>
    <w:rsid w:val="00986868"/>
    <w:rsid w:val="00990931"/>
    <w:rsid w:val="009915F2"/>
    <w:rsid w:val="0099288F"/>
    <w:rsid w:val="00995FA9"/>
    <w:rsid w:val="0099660B"/>
    <w:rsid w:val="00996AF1"/>
    <w:rsid w:val="009A25CD"/>
    <w:rsid w:val="009A2DC4"/>
    <w:rsid w:val="009A3DB5"/>
    <w:rsid w:val="009A55FF"/>
    <w:rsid w:val="009A6FBE"/>
    <w:rsid w:val="009A77DA"/>
    <w:rsid w:val="009A7A53"/>
    <w:rsid w:val="009B25AF"/>
    <w:rsid w:val="009B7534"/>
    <w:rsid w:val="009C135F"/>
    <w:rsid w:val="009C1B11"/>
    <w:rsid w:val="009C2056"/>
    <w:rsid w:val="009C3014"/>
    <w:rsid w:val="009C46D7"/>
    <w:rsid w:val="009C61D0"/>
    <w:rsid w:val="009C7F45"/>
    <w:rsid w:val="009D05F3"/>
    <w:rsid w:val="009D287B"/>
    <w:rsid w:val="009D32FD"/>
    <w:rsid w:val="009D4004"/>
    <w:rsid w:val="009D447A"/>
    <w:rsid w:val="009D49FC"/>
    <w:rsid w:val="009D6158"/>
    <w:rsid w:val="009E2A85"/>
    <w:rsid w:val="009E2D82"/>
    <w:rsid w:val="009E363D"/>
    <w:rsid w:val="009E3A4C"/>
    <w:rsid w:val="009E4167"/>
    <w:rsid w:val="009E4533"/>
    <w:rsid w:val="009E4BC9"/>
    <w:rsid w:val="009E5FE7"/>
    <w:rsid w:val="009F1939"/>
    <w:rsid w:val="009F2C98"/>
    <w:rsid w:val="009F41E5"/>
    <w:rsid w:val="009F4BAB"/>
    <w:rsid w:val="009F4F30"/>
    <w:rsid w:val="009F5070"/>
    <w:rsid w:val="009F7E21"/>
    <w:rsid w:val="009F81E3"/>
    <w:rsid w:val="00A00C55"/>
    <w:rsid w:val="00A00FFD"/>
    <w:rsid w:val="00A013A8"/>
    <w:rsid w:val="00A0482B"/>
    <w:rsid w:val="00A0569F"/>
    <w:rsid w:val="00A0681B"/>
    <w:rsid w:val="00A072DF"/>
    <w:rsid w:val="00A07B50"/>
    <w:rsid w:val="00A12454"/>
    <w:rsid w:val="00A12A52"/>
    <w:rsid w:val="00A13180"/>
    <w:rsid w:val="00A15B20"/>
    <w:rsid w:val="00A15C24"/>
    <w:rsid w:val="00A15EDD"/>
    <w:rsid w:val="00A175C7"/>
    <w:rsid w:val="00A17B64"/>
    <w:rsid w:val="00A20946"/>
    <w:rsid w:val="00A20FA9"/>
    <w:rsid w:val="00A22842"/>
    <w:rsid w:val="00A23835"/>
    <w:rsid w:val="00A2439F"/>
    <w:rsid w:val="00A24616"/>
    <w:rsid w:val="00A24C26"/>
    <w:rsid w:val="00A27047"/>
    <w:rsid w:val="00A27E25"/>
    <w:rsid w:val="00A33091"/>
    <w:rsid w:val="00A34526"/>
    <w:rsid w:val="00A376D6"/>
    <w:rsid w:val="00A37C98"/>
    <w:rsid w:val="00A40B3F"/>
    <w:rsid w:val="00A40DEA"/>
    <w:rsid w:val="00A40FA6"/>
    <w:rsid w:val="00A41004"/>
    <w:rsid w:val="00A413DF"/>
    <w:rsid w:val="00A42C4F"/>
    <w:rsid w:val="00A42ED0"/>
    <w:rsid w:val="00A45ED9"/>
    <w:rsid w:val="00A50E07"/>
    <w:rsid w:val="00A51864"/>
    <w:rsid w:val="00A53E6A"/>
    <w:rsid w:val="00A5631A"/>
    <w:rsid w:val="00A56760"/>
    <w:rsid w:val="00A57F35"/>
    <w:rsid w:val="00A61185"/>
    <w:rsid w:val="00A61551"/>
    <w:rsid w:val="00A61DBE"/>
    <w:rsid w:val="00A650EF"/>
    <w:rsid w:val="00A6557B"/>
    <w:rsid w:val="00A65EA4"/>
    <w:rsid w:val="00A6629B"/>
    <w:rsid w:val="00A667B8"/>
    <w:rsid w:val="00A667E3"/>
    <w:rsid w:val="00A66949"/>
    <w:rsid w:val="00A675DC"/>
    <w:rsid w:val="00A678AB"/>
    <w:rsid w:val="00A73979"/>
    <w:rsid w:val="00A745D3"/>
    <w:rsid w:val="00A74DAA"/>
    <w:rsid w:val="00A81177"/>
    <w:rsid w:val="00A86082"/>
    <w:rsid w:val="00A87330"/>
    <w:rsid w:val="00A904B1"/>
    <w:rsid w:val="00A91FE2"/>
    <w:rsid w:val="00A92B87"/>
    <w:rsid w:val="00A93CE0"/>
    <w:rsid w:val="00A949D6"/>
    <w:rsid w:val="00A958F8"/>
    <w:rsid w:val="00AA1ED9"/>
    <w:rsid w:val="00AA2621"/>
    <w:rsid w:val="00AA29C9"/>
    <w:rsid w:val="00AA2F45"/>
    <w:rsid w:val="00AA330A"/>
    <w:rsid w:val="00AA46F6"/>
    <w:rsid w:val="00AA4ADA"/>
    <w:rsid w:val="00AA54D0"/>
    <w:rsid w:val="00AA6D58"/>
    <w:rsid w:val="00AA7040"/>
    <w:rsid w:val="00AA7C80"/>
    <w:rsid w:val="00AB0FCC"/>
    <w:rsid w:val="00AB2540"/>
    <w:rsid w:val="00AB4120"/>
    <w:rsid w:val="00AB4735"/>
    <w:rsid w:val="00AB5095"/>
    <w:rsid w:val="00AB5D64"/>
    <w:rsid w:val="00AB6166"/>
    <w:rsid w:val="00AC10A8"/>
    <w:rsid w:val="00AC1427"/>
    <w:rsid w:val="00AC19C1"/>
    <w:rsid w:val="00AC204D"/>
    <w:rsid w:val="00AC2A0D"/>
    <w:rsid w:val="00AC2CFB"/>
    <w:rsid w:val="00AC4023"/>
    <w:rsid w:val="00AC6197"/>
    <w:rsid w:val="00AC65A0"/>
    <w:rsid w:val="00AC7348"/>
    <w:rsid w:val="00AD0B7D"/>
    <w:rsid w:val="00AD0CC2"/>
    <w:rsid w:val="00AD0EC9"/>
    <w:rsid w:val="00AD3386"/>
    <w:rsid w:val="00AD395F"/>
    <w:rsid w:val="00AD546D"/>
    <w:rsid w:val="00AD7D06"/>
    <w:rsid w:val="00AE0623"/>
    <w:rsid w:val="00AE1024"/>
    <w:rsid w:val="00AE15A9"/>
    <w:rsid w:val="00AE2AB8"/>
    <w:rsid w:val="00AE371B"/>
    <w:rsid w:val="00AE528A"/>
    <w:rsid w:val="00AE577A"/>
    <w:rsid w:val="00AE60C4"/>
    <w:rsid w:val="00AE73E5"/>
    <w:rsid w:val="00AF0797"/>
    <w:rsid w:val="00AF2294"/>
    <w:rsid w:val="00AF3613"/>
    <w:rsid w:val="00AF3F00"/>
    <w:rsid w:val="00AF551D"/>
    <w:rsid w:val="00AF626D"/>
    <w:rsid w:val="00B0262F"/>
    <w:rsid w:val="00B040C1"/>
    <w:rsid w:val="00B04628"/>
    <w:rsid w:val="00B049B8"/>
    <w:rsid w:val="00B0540A"/>
    <w:rsid w:val="00B0783F"/>
    <w:rsid w:val="00B11340"/>
    <w:rsid w:val="00B12131"/>
    <w:rsid w:val="00B12517"/>
    <w:rsid w:val="00B1667A"/>
    <w:rsid w:val="00B22620"/>
    <w:rsid w:val="00B22C5B"/>
    <w:rsid w:val="00B2661A"/>
    <w:rsid w:val="00B26AB9"/>
    <w:rsid w:val="00B271DA"/>
    <w:rsid w:val="00B37793"/>
    <w:rsid w:val="00B37F53"/>
    <w:rsid w:val="00B4098E"/>
    <w:rsid w:val="00B415F4"/>
    <w:rsid w:val="00B41B18"/>
    <w:rsid w:val="00B41F4B"/>
    <w:rsid w:val="00B42D83"/>
    <w:rsid w:val="00B451F2"/>
    <w:rsid w:val="00B46B0D"/>
    <w:rsid w:val="00B478CE"/>
    <w:rsid w:val="00B5094A"/>
    <w:rsid w:val="00B52DA5"/>
    <w:rsid w:val="00B537F6"/>
    <w:rsid w:val="00B558A9"/>
    <w:rsid w:val="00B55F76"/>
    <w:rsid w:val="00B56BD0"/>
    <w:rsid w:val="00B57D04"/>
    <w:rsid w:val="00B607C0"/>
    <w:rsid w:val="00B62142"/>
    <w:rsid w:val="00B6468B"/>
    <w:rsid w:val="00B653CA"/>
    <w:rsid w:val="00B65AFA"/>
    <w:rsid w:val="00B66CFB"/>
    <w:rsid w:val="00B677C5"/>
    <w:rsid w:val="00B67A53"/>
    <w:rsid w:val="00B715B0"/>
    <w:rsid w:val="00B73FD0"/>
    <w:rsid w:val="00B7400C"/>
    <w:rsid w:val="00B8032F"/>
    <w:rsid w:val="00B81505"/>
    <w:rsid w:val="00B81FCD"/>
    <w:rsid w:val="00B83533"/>
    <w:rsid w:val="00B84C1A"/>
    <w:rsid w:val="00B904B8"/>
    <w:rsid w:val="00B91573"/>
    <w:rsid w:val="00B92BE9"/>
    <w:rsid w:val="00B93F83"/>
    <w:rsid w:val="00B97905"/>
    <w:rsid w:val="00B97C82"/>
    <w:rsid w:val="00BA025D"/>
    <w:rsid w:val="00BA2243"/>
    <w:rsid w:val="00BA27CE"/>
    <w:rsid w:val="00BA2948"/>
    <w:rsid w:val="00BA5739"/>
    <w:rsid w:val="00BA5D75"/>
    <w:rsid w:val="00BB07E2"/>
    <w:rsid w:val="00BB3C22"/>
    <w:rsid w:val="00BB5458"/>
    <w:rsid w:val="00BB669B"/>
    <w:rsid w:val="00BB6EC4"/>
    <w:rsid w:val="00BC01CE"/>
    <w:rsid w:val="00BC2089"/>
    <w:rsid w:val="00BC4835"/>
    <w:rsid w:val="00BC6EBC"/>
    <w:rsid w:val="00BC71DB"/>
    <w:rsid w:val="00BC7C9F"/>
    <w:rsid w:val="00BD4C69"/>
    <w:rsid w:val="00BE2575"/>
    <w:rsid w:val="00BE3C73"/>
    <w:rsid w:val="00BE4B86"/>
    <w:rsid w:val="00BE5610"/>
    <w:rsid w:val="00BE5ABD"/>
    <w:rsid w:val="00BF009F"/>
    <w:rsid w:val="00BF1083"/>
    <w:rsid w:val="00BF2038"/>
    <w:rsid w:val="00BF2E76"/>
    <w:rsid w:val="00BF7188"/>
    <w:rsid w:val="00C014EA"/>
    <w:rsid w:val="00C02D37"/>
    <w:rsid w:val="00C03A87"/>
    <w:rsid w:val="00C03DEE"/>
    <w:rsid w:val="00C046AB"/>
    <w:rsid w:val="00C050DE"/>
    <w:rsid w:val="00C06822"/>
    <w:rsid w:val="00C06E61"/>
    <w:rsid w:val="00C1059E"/>
    <w:rsid w:val="00C105F6"/>
    <w:rsid w:val="00C1121B"/>
    <w:rsid w:val="00C126D7"/>
    <w:rsid w:val="00C12D6A"/>
    <w:rsid w:val="00C16316"/>
    <w:rsid w:val="00C17354"/>
    <w:rsid w:val="00C17625"/>
    <w:rsid w:val="00C17B69"/>
    <w:rsid w:val="00C17CA8"/>
    <w:rsid w:val="00C17E99"/>
    <w:rsid w:val="00C17F75"/>
    <w:rsid w:val="00C23868"/>
    <w:rsid w:val="00C2594F"/>
    <w:rsid w:val="00C25C1C"/>
    <w:rsid w:val="00C25F94"/>
    <w:rsid w:val="00C27CA9"/>
    <w:rsid w:val="00C32074"/>
    <w:rsid w:val="00C3263F"/>
    <w:rsid w:val="00C34145"/>
    <w:rsid w:val="00C34D7B"/>
    <w:rsid w:val="00C37BB3"/>
    <w:rsid w:val="00C4063F"/>
    <w:rsid w:val="00C412AC"/>
    <w:rsid w:val="00C4439D"/>
    <w:rsid w:val="00C45FFD"/>
    <w:rsid w:val="00C465C9"/>
    <w:rsid w:val="00C53DD1"/>
    <w:rsid w:val="00C55E51"/>
    <w:rsid w:val="00C56751"/>
    <w:rsid w:val="00C57593"/>
    <w:rsid w:val="00C631BB"/>
    <w:rsid w:val="00C64283"/>
    <w:rsid w:val="00C65394"/>
    <w:rsid w:val="00C65BC1"/>
    <w:rsid w:val="00C7016C"/>
    <w:rsid w:val="00C7287A"/>
    <w:rsid w:val="00C74552"/>
    <w:rsid w:val="00C7511B"/>
    <w:rsid w:val="00C76749"/>
    <w:rsid w:val="00C77043"/>
    <w:rsid w:val="00C77DA6"/>
    <w:rsid w:val="00C807CC"/>
    <w:rsid w:val="00C80E0D"/>
    <w:rsid w:val="00C81849"/>
    <w:rsid w:val="00C82F9F"/>
    <w:rsid w:val="00C856A1"/>
    <w:rsid w:val="00C91F17"/>
    <w:rsid w:val="00C928C3"/>
    <w:rsid w:val="00C92A6D"/>
    <w:rsid w:val="00C930E4"/>
    <w:rsid w:val="00C938A6"/>
    <w:rsid w:val="00C93B6A"/>
    <w:rsid w:val="00C94AE8"/>
    <w:rsid w:val="00C950DD"/>
    <w:rsid w:val="00C95398"/>
    <w:rsid w:val="00C954B2"/>
    <w:rsid w:val="00C96E4D"/>
    <w:rsid w:val="00C97CF7"/>
    <w:rsid w:val="00CA1174"/>
    <w:rsid w:val="00CA1878"/>
    <w:rsid w:val="00CA1BFC"/>
    <w:rsid w:val="00CA278F"/>
    <w:rsid w:val="00CA2B63"/>
    <w:rsid w:val="00CA378F"/>
    <w:rsid w:val="00CA467A"/>
    <w:rsid w:val="00CA6C0C"/>
    <w:rsid w:val="00CA7B59"/>
    <w:rsid w:val="00CB0398"/>
    <w:rsid w:val="00CB15C9"/>
    <w:rsid w:val="00CB192C"/>
    <w:rsid w:val="00CB2EC2"/>
    <w:rsid w:val="00CC0ED0"/>
    <w:rsid w:val="00CC2F7E"/>
    <w:rsid w:val="00CC3EAB"/>
    <w:rsid w:val="00CC40CE"/>
    <w:rsid w:val="00CC57BF"/>
    <w:rsid w:val="00CC6D98"/>
    <w:rsid w:val="00CD1364"/>
    <w:rsid w:val="00CD1E51"/>
    <w:rsid w:val="00CD2846"/>
    <w:rsid w:val="00CE24AC"/>
    <w:rsid w:val="00CE4ED2"/>
    <w:rsid w:val="00CE5237"/>
    <w:rsid w:val="00CE72FC"/>
    <w:rsid w:val="00CF1D69"/>
    <w:rsid w:val="00CF65C1"/>
    <w:rsid w:val="00D00874"/>
    <w:rsid w:val="00D0240D"/>
    <w:rsid w:val="00D05D84"/>
    <w:rsid w:val="00D05F1F"/>
    <w:rsid w:val="00D0760C"/>
    <w:rsid w:val="00D07DD6"/>
    <w:rsid w:val="00D10118"/>
    <w:rsid w:val="00D1178B"/>
    <w:rsid w:val="00D12C88"/>
    <w:rsid w:val="00D131A6"/>
    <w:rsid w:val="00D150FE"/>
    <w:rsid w:val="00D15F59"/>
    <w:rsid w:val="00D1A2D2"/>
    <w:rsid w:val="00D2131B"/>
    <w:rsid w:val="00D21E34"/>
    <w:rsid w:val="00D25E25"/>
    <w:rsid w:val="00D26951"/>
    <w:rsid w:val="00D27232"/>
    <w:rsid w:val="00D27A4F"/>
    <w:rsid w:val="00D27B2D"/>
    <w:rsid w:val="00D31130"/>
    <w:rsid w:val="00D34AFB"/>
    <w:rsid w:val="00D37A3D"/>
    <w:rsid w:val="00D4351C"/>
    <w:rsid w:val="00D47DF5"/>
    <w:rsid w:val="00D50DA4"/>
    <w:rsid w:val="00D515B8"/>
    <w:rsid w:val="00D51B0E"/>
    <w:rsid w:val="00D53374"/>
    <w:rsid w:val="00D53971"/>
    <w:rsid w:val="00D54C68"/>
    <w:rsid w:val="00D54D3C"/>
    <w:rsid w:val="00D56025"/>
    <w:rsid w:val="00D56202"/>
    <w:rsid w:val="00D56E83"/>
    <w:rsid w:val="00D57688"/>
    <w:rsid w:val="00D5784A"/>
    <w:rsid w:val="00D600FD"/>
    <w:rsid w:val="00D60F42"/>
    <w:rsid w:val="00D61EA8"/>
    <w:rsid w:val="00D629D0"/>
    <w:rsid w:val="00D64EA5"/>
    <w:rsid w:val="00D65C5B"/>
    <w:rsid w:val="00D66A1D"/>
    <w:rsid w:val="00D703D1"/>
    <w:rsid w:val="00D71AEA"/>
    <w:rsid w:val="00D72B05"/>
    <w:rsid w:val="00D73109"/>
    <w:rsid w:val="00D733D2"/>
    <w:rsid w:val="00D74B3D"/>
    <w:rsid w:val="00D7599A"/>
    <w:rsid w:val="00D76FBD"/>
    <w:rsid w:val="00D77623"/>
    <w:rsid w:val="00D77C21"/>
    <w:rsid w:val="00D80A4B"/>
    <w:rsid w:val="00D81440"/>
    <w:rsid w:val="00D820A6"/>
    <w:rsid w:val="00D837E8"/>
    <w:rsid w:val="00D86636"/>
    <w:rsid w:val="00D878BC"/>
    <w:rsid w:val="00D93A52"/>
    <w:rsid w:val="00D93BFE"/>
    <w:rsid w:val="00D97C5E"/>
    <w:rsid w:val="00DA0F10"/>
    <w:rsid w:val="00DA1322"/>
    <w:rsid w:val="00DA25FC"/>
    <w:rsid w:val="00DA2B7F"/>
    <w:rsid w:val="00DA3EA2"/>
    <w:rsid w:val="00DA5438"/>
    <w:rsid w:val="00DA5E64"/>
    <w:rsid w:val="00DA7750"/>
    <w:rsid w:val="00DA7FEA"/>
    <w:rsid w:val="00DB0100"/>
    <w:rsid w:val="00DB3293"/>
    <w:rsid w:val="00DB3B9A"/>
    <w:rsid w:val="00DB4D7C"/>
    <w:rsid w:val="00DB5224"/>
    <w:rsid w:val="00DB58D2"/>
    <w:rsid w:val="00DB734E"/>
    <w:rsid w:val="00DC0031"/>
    <w:rsid w:val="00DC09CD"/>
    <w:rsid w:val="00DC4935"/>
    <w:rsid w:val="00DC55F7"/>
    <w:rsid w:val="00DC5703"/>
    <w:rsid w:val="00DC785C"/>
    <w:rsid w:val="00DD21A4"/>
    <w:rsid w:val="00DD2525"/>
    <w:rsid w:val="00DD2DB9"/>
    <w:rsid w:val="00DD4149"/>
    <w:rsid w:val="00DD5318"/>
    <w:rsid w:val="00DE25B5"/>
    <w:rsid w:val="00DE3800"/>
    <w:rsid w:val="00DE5D8E"/>
    <w:rsid w:val="00DE68C8"/>
    <w:rsid w:val="00DE7B26"/>
    <w:rsid w:val="00DF04C5"/>
    <w:rsid w:val="00DF16CD"/>
    <w:rsid w:val="00DF2840"/>
    <w:rsid w:val="00DF2E37"/>
    <w:rsid w:val="00DF3130"/>
    <w:rsid w:val="00DF4220"/>
    <w:rsid w:val="00DF489A"/>
    <w:rsid w:val="00DF4B2D"/>
    <w:rsid w:val="00DF6899"/>
    <w:rsid w:val="00DF6AF9"/>
    <w:rsid w:val="00DF6E1C"/>
    <w:rsid w:val="00DF7674"/>
    <w:rsid w:val="00DF7A38"/>
    <w:rsid w:val="00E004BA"/>
    <w:rsid w:val="00E0137B"/>
    <w:rsid w:val="00E0434F"/>
    <w:rsid w:val="00E04C3F"/>
    <w:rsid w:val="00E04F89"/>
    <w:rsid w:val="00E063D0"/>
    <w:rsid w:val="00E0B6D3"/>
    <w:rsid w:val="00E11991"/>
    <w:rsid w:val="00E11E55"/>
    <w:rsid w:val="00E12AD7"/>
    <w:rsid w:val="00E15AE1"/>
    <w:rsid w:val="00E15B25"/>
    <w:rsid w:val="00E1693A"/>
    <w:rsid w:val="00E20922"/>
    <w:rsid w:val="00E21467"/>
    <w:rsid w:val="00E219D4"/>
    <w:rsid w:val="00E223D3"/>
    <w:rsid w:val="00E23B6C"/>
    <w:rsid w:val="00E25BB5"/>
    <w:rsid w:val="00E27E1A"/>
    <w:rsid w:val="00E31B46"/>
    <w:rsid w:val="00E32FB5"/>
    <w:rsid w:val="00E37384"/>
    <w:rsid w:val="00E40CA5"/>
    <w:rsid w:val="00E41692"/>
    <w:rsid w:val="00E42101"/>
    <w:rsid w:val="00E5001B"/>
    <w:rsid w:val="00E50A18"/>
    <w:rsid w:val="00E55CDC"/>
    <w:rsid w:val="00E56E44"/>
    <w:rsid w:val="00E57170"/>
    <w:rsid w:val="00E57827"/>
    <w:rsid w:val="00E6145B"/>
    <w:rsid w:val="00E617EA"/>
    <w:rsid w:val="00E67838"/>
    <w:rsid w:val="00E67B58"/>
    <w:rsid w:val="00E704CD"/>
    <w:rsid w:val="00E7113E"/>
    <w:rsid w:val="00E72124"/>
    <w:rsid w:val="00E72342"/>
    <w:rsid w:val="00E72DB4"/>
    <w:rsid w:val="00E758D2"/>
    <w:rsid w:val="00E76490"/>
    <w:rsid w:val="00E76DD8"/>
    <w:rsid w:val="00E77655"/>
    <w:rsid w:val="00E83842"/>
    <w:rsid w:val="00E86E7E"/>
    <w:rsid w:val="00E871C4"/>
    <w:rsid w:val="00E9335D"/>
    <w:rsid w:val="00E9401F"/>
    <w:rsid w:val="00E94A1A"/>
    <w:rsid w:val="00E94E0B"/>
    <w:rsid w:val="00E94FAF"/>
    <w:rsid w:val="00E9600C"/>
    <w:rsid w:val="00E96AC3"/>
    <w:rsid w:val="00EA13F2"/>
    <w:rsid w:val="00EA1824"/>
    <w:rsid w:val="00EA291A"/>
    <w:rsid w:val="00EA4215"/>
    <w:rsid w:val="00EA58D8"/>
    <w:rsid w:val="00EB09CD"/>
    <w:rsid w:val="00EB12BF"/>
    <w:rsid w:val="00EB5B80"/>
    <w:rsid w:val="00EB5EE5"/>
    <w:rsid w:val="00EB6129"/>
    <w:rsid w:val="00EC2727"/>
    <w:rsid w:val="00EC2C1C"/>
    <w:rsid w:val="00EC4689"/>
    <w:rsid w:val="00ED0760"/>
    <w:rsid w:val="00ED0CD4"/>
    <w:rsid w:val="00ED2158"/>
    <w:rsid w:val="00ED5CB2"/>
    <w:rsid w:val="00ED5DB1"/>
    <w:rsid w:val="00ED6C96"/>
    <w:rsid w:val="00EE0BF4"/>
    <w:rsid w:val="00EE259F"/>
    <w:rsid w:val="00EE2919"/>
    <w:rsid w:val="00EE30FF"/>
    <w:rsid w:val="00EE34A7"/>
    <w:rsid w:val="00EE3674"/>
    <w:rsid w:val="00EE53E7"/>
    <w:rsid w:val="00EE6DDB"/>
    <w:rsid w:val="00EF014A"/>
    <w:rsid w:val="00EF08A3"/>
    <w:rsid w:val="00EF08FB"/>
    <w:rsid w:val="00EF0C4F"/>
    <w:rsid w:val="00EF3E22"/>
    <w:rsid w:val="00EF57F0"/>
    <w:rsid w:val="00EF5A98"/>
    <w:rsid w:val="00EF61E2"/>
    <w:rsid w:val="00EF6432"/>
    <w:rsid w:val="00EF71F8"/>
    <w:rsid w:val="00EF7B7C"/>
    <w:rsid w:val="00F00F45"/>
    <w:rsid w:val="00F02D90"/>
    <w:rsid w:val="00F0629A"/>
    <w:rsid w:val="00F1009D"/>
    <w:rsid w:val="00F12139"/>
    <w:rsid w:val="00F139AD"/>
    <w:rsid w:val="00F13CF5"/>
    <w:rsid w:val="00F145A5"/>
    <w:rsid w:val="00F16031"/>
    <w:rsid w:val="00F17D21"/>
    <w:rsid w:val="00F17E2C"/>
    <w:rsid w:val="00F21E64"/>
    <w:rsid w:val="00F22C59"/>
    <w:rsid w:val="00F251C6"/>
    <w:rsid w:val="00F262CD"/>
    <w:rsid w:val="00F26F3D"/>
    <w:rsid w:val="00F271B8"/>
    <w:rsid w:val="00F3055A"/>
    <w:rsid w:val="00F33541"/>
    <w:rsid w:val="00F347BC"/>
    <w:rsid w:val="00F3593B"/>
    <w:rsid w:val="00F37218"/>
    <w:rsid w:val="00F405C4"/>
    <w:rsid w:val="00F409CE"/>
    <w:rsid w:val="00F41B21"/>
    <w:rsid w:val="00F442C2"/>
    <w:rsid w:val="00F45935"/>
    <w:rsid w:val="00F45AC2"/>
    <w:rsid w:val="00F50D4A"/>
    <w:rsid w:val="00F51C0C"/>
    <w:rsid w:val="00F51DE0"/>
    <w:rsid w:val="00F54210"/>
    <w:rsid w:val="00F543B0"/>
    <w:rsid w:val="00F55BD5"/>
    <w:rsid w:val="00F568AF"/>
    <w:rsid w:val="00F63322"/>
    <w:rsid w:val="00F6343B"/>
    <w:rsid w:val="00F635B3"/>
    <w:rsid w:val="00F63842"/>
    <w:rsid w:val="00F64ADB"/>
    <w:rsid w:val="00F6591B"/>
    <w:rsid w:val="00F66E53"/>
    <w:rsid w:val="00F66FE3"/>
    <w:rsid w:val="00F7101F"/>
    <w:rsid w:val="00F71093"/>
    <w:rsid w:val="00F72517"/>
    <w:rsid w:val="00F73529"/>
    <w:rsid w:val="00F759E7"/>
    <w:rsid w:val="00F7748A"/>
    <w:rsid w:val="00F9250E"/>
    <w:rsid w:val="00F94D73"/>
    <w:rsid w:val="00F97141"/>
    <w:rsid w:val="00F9761C"/>
    <w:rsid w:val="00FA28FB"/>
    <w:rsid w:val="00FA33CF"/>
    <w:rsid w:val="00FA54D6"/>
    <w:rsid w:val="00FA695D"/>
    <w:rsid w:val="00FB03A5"/>
    <w:rsid w:val="00FB1751"/>
    <w:rsid w:val="00FB175E"/>
    <w:rsid w:val="00FB40E2"/>
    <w:rsid w:val="00FB5A59"/>
    <w:rsid w:val="00FB7F0C"/>
    <w:rsid w:val="00FC0A8A"/>
    <w:rsid w:val="00FC15C1"/>
    <w:rsid w:val="00FC2C0B"/>
    <w:rsid w:val="00FC4276"/>
    <w:rsid w:val="00FC5252"/>
    <w:rsid w:val="00FC68F6"/>
    <w:rsid w:val="00FD1630"/>
    <w:rsid w:val="00FD19EE"/>
    <w:rsid w:val="00FD66EF"/>
    <w:rsid w:val="00FE18FC"/>
    <w:rsid w:val="00FE3131"/>
    <w:rsid w:val="00FE4816"/>
    <w:rsid w:val="00FEFBB6"/>
    <w:rsid w:val="00FF281E"/>
    <w:rsid w:val="00FF3006"/>
    <w:rsid w:val="00FF332F"/>
    <w:rsid w:val="00FF4793"/>
    <w:rsid w:val="00FF4E8D"/>
    <w:rsid w:val="00FF710A"/>
    <w:rsid w:val="017BCF3D"/>
    <w:rsid w:val="019A722B"/>
    <w:rsid w:val="01FB5C87"/>
    <w:rsid w:val="02EA2D98"/>
    <w:rsid w:val="0301C0A1"/>
    <w:rsid w:val="032F1957"/>
    <w:rsid w:val="03C2F121"/>
    <w:rsid w:val="03E1EBB6"/>
    <w:rsid w:val="04353D5B"/>
    <w:rsid w:val="043910CE"/>
    <w:rsid w:val="044C804C"/>
    <w:rsid w:val="048FD52A"/>
    <w:rsid w:val="04CE81F6"/>
    <w:rsid w:val="055374DF"/>
    <w:rsid w:val="05980FF6"/>
    <w:rsid w:val="05AC2387"/>
    <w:rsid w:val="06D514DD"/>
    <w:rsid w:val="06D849C0"/>
    <w:rsid w:val="06FAF7BB"/>
    <w:rsid w:val="074DA905"/>
    <w:rsid w:val="078F989A"/>
    <w:rsid w:val="078FC1C1"/>
    <w:rsid w:val="086B1A35"/>
    <w:rsid w:val="087673B5"/>
    <w:rsid w:val="087FA86C"/>
    <w:rsid w:val="08DD78A9"/>
    <w:rsid w:val="096DBDF5"/>
    <w:rsid w:val="09BCB375"/>
    <w:rsid w:val="0B2507A6"/>
    <w:rsid w:val="0B3AEED7"/>
    <w:rsid w:val="0B3B7CE6"/>
    <w:rsid w:val="0B448DCD"/>
    <w:rsid w:val="0B7D5E91"/>
    <w:rsid w:val="0B800E44"/>
    <w:rsid w:val="0BAFFC55"/>
    <w:rsid w:val="0BB1971B"/>
    <w:rsid w:val="0BBA0B4D"/>
    <w:rsid w:val="0BD5EC50"/>
    <w:rsid w:val="0BE0CE64"/>
    <w:rsid w:val="0BF002F9"/>
    <w:rsid w:val="0C0482BF"/>
    <w:rsid w:val="0C1F8BEE"/>
    <w:rsid w:val="0C4BE558"/>
    <w:rsid w:val="0C7303E7"/>
    <w:rsid w:val="0D64A52F"/>
    <w:rsid w:val="0DDA3A35"/>
    <w:rsid w:val="0DE1ADDE"/>
    <w:rsid w:val="0E2AB16D"/>
    <w:rsid w:val="0E48C80B"/>
    <w:rsid w:val="0EBB5FD2"/>
    <w:rsid w:val="0EEEE9F0"/>
    <w:rsid w:val="0FD6231E"/>
    <w:rsid w:val="0FECF13B"/>
    <w:rsid w:val="106681A6"/>
    <w:rsid w:val="10ACA9FC"/>
    <w:rsid w:val="10CE8250"/>
    <w:rsid w:val="10E46F9B"/>
    <w:rsid w:val="10E60C65"/>
    <w:rsid w:val="113D5153"/>
    <w:rsid w:val="11D0BA85"/>
    <w:rsid w:val="122C91B7"/>
    <w:rsid w:val="122D3DD2"/>
    <w:rsid w:val="1238CB66"/>
    <w:rsid w:val="12AFA812"/>
    <w:rsid w:val="12C6F139"/>
    <w:rsid w:val="12D7B256"/>
    <w:rsid w:val="1326A1AC"/>
    <w:rsid w:val="13758E62"/>
    <w:rsid w:val="13A4DE73"/>
    <w:rsid w:val="13D60EF5"/>
    <w:rsid w:val="13EBFB88"/>
    <w:rsid w:val="1457BAD8"/>
    <w:rsid w:val="14A3D8E5"/>
    <w:rsid w:val="14C99392"/>
    <w:rsid w:val="15186726"/>
    <w:rsid w:val="154641FB"/>
    <w:rsid w:val="15D00E76"/>
    <w:rsid w:val="162B1124"/>
    <w:rsid w:val="1633832C"/>
    <w:rsid w:val="163E06E2"/>
    <w:rsid w:val="16453A77"/>
    <w:rsid w:val="164AA18E"/>
    <w:rsid w:val="168F4A07"/>
    <w:rsid w:val="16A704D7"/>
    <w:rsid w:val="16ABB067"/>
    <w:rsid w:val="16B6FDBE"/>
    <w:rsid w:val="174AEBE3"/>
    <w:rsid w:val="174D6B14"/>
    <w:rsid w:val="175F90D6"/>
    <w:rsid w:val="17763E72"/>
    <w:rsid w:val="180EF5F9"/>
    <w:rsid w:val="18A4F5A0"/>
    <w:rsid w:val="18FC784A"/>
    <w:rsid w:val="1990C123"/>
    <w:rsid w:val="19B3BF73"/>
    <w:rsid w:val="1A0A09B2"/>
    <w:rsid w:val="1A7FD93B"/>
    <w:rsid w:val="1AD1F4A1"/>
    <w:rsid w:val="1B89E23A"/>
    <w:rsid w:val="1B917EB6"/>
    <w:rsid w:val="1BA07D75"/>
    <w:rsid w:val="1BF0415F"/>
    <w:rsid w:val="1C488C68"/>
    <w:rsid w:val="1C7F0569"/>
    <w:rsid w:val="1D745877"/>
    <w:rsid w:val="1D7A23D6"/>
    <w:rsid w:val="1D8C0274"/>
    <w:rsid w:val="1DABE39D"/>
    <w:rsid w:val="1DEA7FE1"/>
    <w:rsid w:val="1E016B05"/>
    <w:rsid w:val="1E3FAA0A"/>
    <w:rsid w:val="1E53901F"/>
    <w:rsid w:val="1EDEA15D"/>
    <w:rsid w:val="1F4D674B"/>
    <w:rsid w:val="1F62D37F"/>
    <w:rsid w:val="1F7B325A"/>
    <w:rsid w:val="1F826942"/>
    <w:rsid w:val="1F941BE6"/>
    <w:rsid w:val="1F9F8198"/>
    <w:rsid w:val="1FE6C87F"/>
    <w:rsid w:val="205F087A"/>
    <w:rsid w:val="20FD10BF"/>
    <w:rsid w:val="216BD7B2"/>
    <w:rsid w:val="221BC1B4"/>
    <w:rsid w:val="2252F556"/>
    <w:rsid w:val="23C31621"/>
    <w:rsid w:val="24110AE6"/>
    <w:rsid w:val="244604E6"/>
    <w:rsid w:val="247798F0"/>
    <w:rsid w:val="2540FBE5"/>
    <w:rsid w:val="254537C1"/>
    <w:rsid w:val="255C194A"/>
    <w:rsid w:val="26035D6A"/>
    <w:rsid w:val="26354380"/>
    <w:rsid w:val="26B1297E"/>
    <w:rsid w:val="26F797EF"/>
    <w:rsid w:val="27180D25"/>
    <w:rsid w:val="27D4B6B5"/>
    <w:rsid w:val="27E90643"/>
    <w:rsid w:val="27F20C2C"/>
    <w:rsid w:val="2835C413"/>
    <w:rsid w:val="28702BFE"/>
    <w:rsid w:val="28972A12"/>
    <w:rsid w:val="2897C637"/>
    <w:rsid w:val="28B41361"/>
    <w:rsid w:val="29394F5D"/>
    <w:rsid w:val="29725713"/>
    <w:rsid w:val="29868A96"/>
    <w:rsid w:val="29CD441A"/>
    <w:rsid w:val="29FC3FA1"/>
    <w:rsid w:val="2A4F9DA2"/>
    <w:rsid w:val="2A5F3233"/>
    <w:rsid w:val="2AAD73D2"/>
    <w:rsid w:val="2ACC33A3"/>
    <w:rsid w:val="2ADA365C"/>
    <w:rsid w:val="2AFA3876"/>
    <w:rsid w:val="2B3E6995"/>
    <w:rsid w:val="2B55C826"/>
    <w:rsid w:val="2BD255EB"/>
    <w:rsid w:val="2BD2C9EA"/>
    <w:rsid w:val="2C86BDA6"/>
    <w:rsid w:val="2CCF4A92"/>
    <w:rsid w:val="2CF24C17"/>
    <w:rsid w:val="2D097185"/>
    <w:rsid w:val="2D595797"/>
    <w:rsid w:val="2E01A9E1"/>
    <w:rsid w:val="2E59FBB9"/>
    <w:rsid w:val="2EB949F5"/>
    <w:rsid w:val="2F274B0D"/>
    <w:rsid w:val="2F4CBF7F"/>
    <w:rsid w:val="2F9CDF1C"/>
    <w:rsid w:val="302EC2EF"/>
    <w:rsid w:val="3038775F"/>
    <w:rsid w:val="30D873C3"/>
    <w:rsid w:val="310A0045"/>
    <w:rsid w:val="310F18E9"/>
    <w:rsid w:val="3122CEE9"/>
    <w:rsid w:val="3143BBB5"/>
    <w:rsid w:val="3164D0AD"/>
    <w:rsid w:val="31773710"/>
    <w:rsid w:val="317BA119"/>
    <w:rsid w:val="323B920B"/>
    <w:rsid w:val="329EF8CA"/>
    <w:rsid w:val="32DBA111"/>
    <w:rsid w:val="32FE83C1"/>
    <w:rsid w:val="3388BEF0"/>
    <w:rsid w:val="339B89C3"/>
    <w:rsid w:val="33B5EF93"/>
    <w:rsid w:val="33B761D2"/>
    <w:rsid w:val="33BBC903"/>
    <w:rsid w:val="33ED03C7"/>
    <w:rsid w:val="34379297"/>
    <w:rsid w:val="34A142B1"/>
    <w:rsid w:val="35481AA2"/>
    <w:rsid w:val="35D4D86F"/>
    <w:rsid w:val="363D8D85"/>
    <w:rsid w:val="36590838"/>
    <w:rsid w:val="3663A92C"/>
    <w:rsid w:val="36E31A38"/>
    <w:rsid w:val="3740D2F3"/>
    <w:rsid w:val="38017EAC"/>
    <w:rsid w:val="384581B9"/>
    <w:rsid w:val="38EA5B87"/>
    <w:rsid w:val="390E8A7F"/>
    <w:rsid w:val="394AAB1D"/>
    <w:rsid w:val="3A5AF91D"/>
    <w:rsid w:val="3A73CF3B"/>
    <w:rsid w:val="3AC1EDAF"/>
    <w:rsid w:val="3AC96C3A"/>
    <w:rsid w:val="3ACE8121"/>
    <w:rsid w:val="3AEE8CE9"/>
    <w:rsid w:val="3AEE9DF9"/>
    <w:rsid w:val="3B406C47"/>
    <w:rsid w:val="3B86EDE8"/>
    <w:rsid w:val="3BB2520F"/>
    <w:rsid w:val="3C1C7825"/>
    <w:rsid w:val="3C7871B9"/>
    <w:rsid w:val="3C8619FC"/>
    <w:rsid w:val="3E13FE17"/>
    <w:rsid w:val="3E23CCB0"/>
    <w:rsid w:val="3E7BAE73"/>
    <w:rsid w:val="3E90DCEA"/>
    <w:rsid w:val="3E918624"/>
    <w:rsid w:val="3EBD396B"/>
    <w:rsid w:val="3EE5EAE9"/>
    <w:rsid w:val="3F9B45BB"/>
    <w:rsid w:val="3FB47CE1"/>
    <w:rsid w:val="3FFFD7F5"/>
    <w:rsid w:val="402F9BB0"/>
    <w:rsid w:val="41AFADCB"/>
    <w:rsid w:val="429FBBBC"/>
    <w:rsid w:val="42E3257C"/>
    <w:rsid w:val="42E7FF68"/>
    <w:rsid w:val="4307E852"/>
    <w:rsid w:val="4380A861"/>
    <w:rsid w:val="44143B1D"/>
    <w:rsid w:val="443EF56A"/>
    <w:rsid w:val="44697169"/>
    <w:rsid w:val="44D1A0B3"/>
    <w:rsid w:val="451A2C8E"/>
    <w:rsid w:val="455546D6"/>
    <w:rsid w:val="456D1D65"/>
    <w:rsid w:val="45EB4766"/>
    <w:rsid w:val="461705BE"/>
    <w:rsid w:val="4662A9B8"/>
    <w:rsid w:val="46CB6FA0"/>
    <w:rsid w:val="46F21DB0"/>
    <w:rsid w:val="4715A2CA"/>
    <w:rsid w:val="477BBBB7"/>
    <w:rsid w:val="4796B010"/>
    <w:rsid w:val="479C19D9"/>
    <w:rsid w:val="488F078F"/>
    <w:rsid w:val="490A40A1"/>
    <w:rsid w:val="491E7AB6"/>
    <w:rsid w:val="4939DD97"/>
    <w:rsid w:val="4A281417"/>
    <w:rsid w:val="4A2E2107"/>
    <w:rsid w:val="4A38D9EC"/>
    <w:rsid w:val="4AB8C1C8"/>
    <w:rsid w:val="4B3C829B"/>
    <w:rsid w:val="4B4BC9C1"/>
    <w:rsid w:val="4B63A748"/>
    <w:rsid w:val="4B89FDF9"/>
    <w:rsid w:val="4C03558D"/>
    <w:rsid w:val="4E205F96"/>
    <w:rsid w:val="4E80CFE4"/>
    <w:rsid w:val="4E93A43C"/>
    <w:rsid w:val="4E9EA8EB"/>
    <w:rsid w:val="4EC73585"/>
    <w:rsid w:val="4ED1332A"/>
    <w:rsid w:val="4EE982E7"/>
    <w:rsid w:val="4F30BD90"/>
    <w:rsid w:val="4F3AFB32"/>
    <w:rsid w:val="4F90272D"/>
    <w:rsid w:val="4FC2C659"/>
    <w:rsid w:val="4FE5686E"/>
    <w:rsid w:val="504E6012"/>
    <w:rsid w:val="504EFCA9"/>
    <w:rsid w:val="50D52B9B"/>
    <w:rsid w:val="50F4F48A"/>
    <w:rsid w:val="512E6C83"/>
    <w:rsid w:val="525BCE0B"/>
    <w:rsid w:val="527DE879"/>
    <w:rsid w:val="52854609"/>
    <w:rsid w:val="53C1BD55"/>
    <w:rsid w:val="53CF07D8"/>
    <w:rsid w:val="53E385E0"/>
    <w:rsid w:val="53F1291D"/>
    <w:rsid w:val="53F20144"/>
    <w:rsid w:val="541EEDA8"/>
    <w:rsid w:val="5444136C"/>
    <w:rsid w:val="548FA11A"/>
    <w:rsid w:val="54B4733B"/>
    <w:rsid w:val="54FF849E"/>
    <w:rsid w:val="551E5C11"/>
    <w:rsid w:val="551FD345"/>
    <w:rsid w:val="55ACFFEA"/>
    <w:rsid w:val="55D59F36"/>
    <w:rsid w:val="56389149"/>
    <w:rsid w:val="5665B91B"/>
    <w:rsid w:val="56B00FB9"/>
    <w:rsid w:val="571D7CCA"/>
    <w:rsid w:val="57DF4BC5"/>
    <w:rsid w:val="581B81CC"/>
    <w:rsid w:val="586A2334"/>
    <w:rsid w:val="58B553D3"/>
    <w:rsid w:val="58C81B6E"/>
    <w:rsid w:val="5908B8BE"/>
    <w:rsid w:val="591A291B"/>
    <w:rsid w:val="5922E248"/>
    <w:rsid w:val="59E62112"/>
    <w:rsid w:val="5A3E7B6C"/>
    <w:rsid w:val="5A4AC1F3"/>
    <w:rsid w:val="5A5F2747"/>
    <w:rsid w:val="5A6FE0DC"/>
    <w:rsid w:val="5A792FDC"/>
    <w:rsid w:val="5B0A8D19"/>
    <w:rsid w:val="5B40B725"/>
    <w:rsid w:val="5BD81620"/>
    <w:rsid w:val="5BD855E7"/>
    <w:rsid w:val="5C4472BB"/>
    <w:rsid w:val="5C9ABDB0"/>
    <w:rsid w:val="5CDABE72"/>
    <w:rsid w:val="5CEF7C4E"/>
    <w:rsid w:val="5D467DB8"/>
    <w:rsid w:val="5D72FF85"/>
    <w:rsid w:val="5D9671F8"/>
    <w:rsid w:val="5DEE2F7E"/>
    <w:rsid w:val="5E78CA43"/>
    <w:rsid w:val="5E8452E7"/>
    <w:rsid w:val="5EA3C182"/>
    <w:rsid w:val="5EB3A558"/>
    <w:rsid w:val="5EE67523"/>
    <w:rsid w:val="5F0D8167"/>
    <w:rsid w:val="5F2618EF"/>
    <w:rsid w:val="5F5D704D"/>
    <w:rsid w:val="5F8680A2"/>
    <w:rsid w:val="5FA72CE8"/>
    <w:rsid w:val="5FB4A201"/>
    <w:rsid w:val="5FF6D7F1"/>
    <w:rsid w:val="603A953F"/>
    <w:rsid w:val="6066C88E"/>
    <w:rsid w:val="60E47E12"/>
    <w:rsid w:val="610E4368"/>
    <w:rsid w:val="611A9C3E"/>
    <w:rsid w:val="611B7522"/>
    <w:rsid w:val="615CE94B"/>
    <w:rsid w:val="61A518D3"/>
    <w:rsid w:val="61E2B52E"/>
    <w:rsid w:val="61FBA1EA"/>
    <w:rsid w:val="621E82F1"/>
    <w:rsid w:val="62228723"/>
    <w:rsid w:val="6307E3B3"/>
    <w:rsid w:val="6339E0BF"/>
    <w:rsid w:val="63AA5756"/>
    <w:rsid w:val="6412BA2E"/>
    <w:rsid w:val="6423A1B9"/>
    <w:rsid w:val="648D1C50"/>
    <w:rsid w:val="64A4A8E4"/>
    <w:rsid w:val="654E886A"/>
    <w:rsid w:val="6564975B"/>
    <w:rsid w:val="65E06838"/>
    <w:rsid w:val="660F0B86"/>
    <w:rsid w:val="66305A6E"/>
    <w:rsid w:val="6644918D"/>
    <w:rsid w:val="664982CB"/>
    <w:rsid w:val="666E7A84"/>
    <w:rsid w:val="666FAB94"/>
    <w:rsid w:val="667DE210"/>
    <w:rsid w:val="66C7CC20"/>
    <w:rsid w:val="66C8CB4D"/>
    <w:rsid w:val="66D112C9"/>
    <w:rsid w:val="670462AF"/>
    <w:rsid w:val="6745C2B6"/>
    <w:rsid w:val="678157BD"/>
    <w:rsid w:val="67CB0382"/>
    <w:rsid w:val="68114EAF"/>
    <w:rsid w:val="68563143"/>
    <w:rsid w:val="68CE24FD"/>
    <w:rsid w:val="6966D3E3"/>
    <w:rsid w:val="6967FB30"/>
    <w:rsid w:val="6A1238C4"/>
    <w:rsid w:val="6A6D5D3A"/>
    <w:rsid w:val="6A750013"/>
    <w:rsid w:val="6A978B98"/>
    <w:rsid w:val="6ABB3F2C"/>
    <w:rsid w:val="6AC72B69"/>
    <w:rsid w:val="6B1CF3EE"/>
    <w:rsid w:val="6B231BBD"/>
    <w:rsid w:val="6B63451C"/>
    <w:rsid w:val="6BC29A7A"/>
    <w:rsid w:val="6BFD4AFF"/>
    <w:rsid w:val="6C205AA0"/>
    <w:rsid w:val="6C29D53E"/>
    <w:rsid w:val="6CA4774A"/>
    <w:rsid w:val="6CFC74E8"/>
    <w:rsid w:val="6D0A19BF"/>
    <w:rsid w:val="6D3C64C7"/>
    <w:rsid w:val="6D455495"/>
    <w:rsid w:val="6D6F0096"/>
    <w:rsid w:val="6DAC8742"/>
    <w:rsid w:val="6E6CC155"/>
    <w:rsid w:val="6EB84C4E"/>
    <w:rsid w:val="6F947B85"/>
    <w:rsid w:val="6FD831B3"/>
    <w:rsid w:val="702EACF8"/>
    <w:rsid w:val="70558609"/>
    <w:rsid w:val="7146B184"/>
    <w:rsid w:val="7170CF20"/>
    <w:rsid w:val="71C44ED3"/>
    <w:rsid w:val="7209BA8A"/>
    <w:rsid w:val="728E2410"/>
    <w:rsid w:val="72B85DAE"/>
    <w:rsid w:val="72F75B72"/>
    <w:rsid w:val="72FD28D3"/>
    <w:rsid w:val="7332FB78"/>
    <w:rsid w:val="738AAA26"/>
    <w:rsid w:val="73A336BF"/>
    <w:rsid w:val="741E1D58"/>
    <w:rsid w:val="7453A1F4"/>
    <w:rsid w:val="746FD776"/>
    <w:rsid w:val="74D6D92F"/>
    <w:rsid w:val="75C21136"/>
    <w:rsid w:val="76298D6E"/>
    <w:rsid w:val="76AB4049"/>
    <w:rsid w:val="77117E7D"/>
    <w:rsid w:val="772A3544"/>
    <w:rsid w:val="77462219"/>
    <w:rsid w:val="77E75296"/>
    <w:rsid w:val="77FA0C69"/>
    <w:rsid w:val="780DC13A"/>
    <w:rsid w:val="785D7E7B"/>
    <w:rsid w:val="78AFB2BA"/>
    <w:rsid w:val="78CDE9A6"/>
    <w:rsid w:val="796B7B68"/>
    <w:rsid w:val="79F5F04B"/>
    <w:rsid w:val="79F726B8"/>
    <w:rsid w:val="7A52A6FD"/>
    <w:rsid w:val="7A94C897"/>
    <w:rsid w:val="7AD86DF7"/>
    <w:rsid w:val="7B01CCFB"/>
    <w:rsid w:val="7B77436B"/>
    <w:rsid w:val="7B7E1ADD"/>
    <w:rsid w:val="7BA6989B"/>
    <w:rsid w:val="7C288207"/>
    <w:rsid w:val="7CB3355E"/>
    <w:rsid w:val="7CDB9747"/>
    <w:rsid w:val="7D69978C"/>
    <w:rsid w:val="7D6E9060"/>
    <w:rsid w:val="7DAA0186"/>
    <w:rsid w:val="7E304D33"/>
    <w:rsid w:val="7E401852"/>
    <w:rsid w:val="7EC60C91"/>
    <w:rsid w:val="7EEC51E6"/>
    <w:rsid w:val="7F05B167"/>
    <w:rsid w:val="7FC5449C"/>
    <w:rsid w:val="7FF328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01A993"/>
  <w15:docId w15:val="{DCD14B06-F2F1-4B68-88F0-A32ABB3F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73C"/>
    <w:rPr>
      <w:lang w:val="en-GB"/>
    </w:rPr>
  </w:style>
  <w:style w:type="paragraph" w:styleId="Heading1">
    <w:name w:val="heading 1"/>
    <w:basedOn w:val="Normal"/>
    <w:next w:val="Normal"/>
    <w:link w:val="Heading1Char"/>
    <w:qFormat/>
    <w:rsid w:val="0099093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FF281E"/>
    <w:pPr>
      <w:keepNext/>
      <w:spacing w:before="240" w:after="60"/>
      <w:outlineLvl w:val="1"/>
    </w:pPr>
    <w:rPr>
      <w:rFonts w:ascii="Arial" w:hAnsi="Arial"/>
      <w:b/>
      <w:i/>
      <w:sz w:val="24"/>
    </w:rPr>
  </w:style>
  <w:style w:type="paragraph" w:styleId="Heading3">
    <w:name w:val="heading 3"/>
    <w:basedOn w:val="Normal"/>
    <w:next w:val="Normal"/>
    <w:link w:val="Heading3Char"/>
    <w:uiPriority w:val="9"/>
    <w:unhideWhenUsed/>
    <w:qFormat/>
    <w:rsid w:val="00B537F6"/>
    <w:pPr>
      <w:keepNext/>
      <w:keepLines/>
      <w:spacing w:before="40" w:line="259" w:lineRule="auto"/>
      <w:outlineLvl w:val="2"/>
    </w:pPr>
    <w:rPr>
      <w:rFonts w:asciiTheme="majorHAnsi" w:eastAsiaTheme="majorEastAsia" w:hAnsiTheme="majorHAnsi" w:cstheme="majorBidi"/>
      <w:color w:val="243F60" w:themeColor="accent1" w:themeShade="7F"/>
      <w:sz w:val="24"/>
      <w:szCs w:val="24"/>
      <w:lang w:val="en-NZ"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F281E"/>
    <w:pPr>
      <w:tabs>
        <w:tab w:val="center" w:pos="4153"/>
        <w:tab w:val="right" w:pos="8306"/>
      </w:tabs>
      <w:jc w:val="both"/>
    </w:pPr>
    <w:rPr>
      <w:rFonts w:ascii="Arial" w:hAnsi="Arial"/>
      <w:sz w:val="22"/>
      <w:lang w:val="en-AU"/>
    </w:rPr>
  </w:style>
  <w:style w:type="paragraph" w:customStyle="1" w:styleId="Paragraph">
    <w:name w:val="Paragraph"/>
    <w:basedOn w:val="Heading2"/>
    <w:rsid w:val="00FF281E"/>
    <w:pPr>
      <w:keepNext w:val="0"/>
      <w:numPr>
        <w:numId w:val="2"/>
      </w:numPr>
      <w:spacing w:after="0"/>
      <w:outlineLvl w:val="9"/>
    </w:pPr>
    <w:rPr>
      <w:b w:val="0"/>
      <w:i w:val="0"/>
      <w:lang w:val="en-AU"/>
    </w:rPr>
  </w:style>
  <w:style w:type="character" w:styleId="PageNumber">
    <w:name w:val="page number"/>
    <w:basedOn w:val="DefaultParagraphFont"/>
    <w:rsid w:val="00FF281E"/>
  </w:style>
  <w:style w:type="paragraph" w:customStyle="1" w:styleId="ReportSubject">
    <w:name w:val="Report Subject"/>
    <w:basedOn w:val="Normal"/>
    <w:rsid w:val="00FF281E"/>
    <w:pPr>
      <w:spacing w:before="240"/>
    </w:pPr>
    <w:rPr>
      <w:rFonts w:ascii="Arial" w:hAnsi="Arial"/>
      <w:b/>
      <w:sz w:val="28"/>
      <w:lang w:val="en-AU"/>
    </w:rPr>
  </w:style>
  <w:style w:type="paragraph" w:customStyle="1" w:styleId="HeadingStyle2">
    <w:name w:val="Heading Style 2"/>
    <w:basedOn w:val="Normal"/>
    <w:next w:val="Paragraph"/>
    <w:rsid w:val="00FF281E"/>
    <w:pPr>
      <w:spacing w:before="240"/>
    </w:pPr>
    <w:rPr>
      <w:rFonts w:ascii="Arial" w:hAnsi="Arial"/>
      <w:b/>
      <w:sz w:val="24"/>
      <w:lang w:val="en-AU"/>
    </w:rPr>
  </w:style>
  <w:style w:type="character" w:styleId="Hyperlink">
    <w:name w:val="Hyperlink"/>
    <w:basedOn w:val="DefaultParagraphFont"/>
    <w:rsid w:val="007A00FA"/>
    <w:rPr>
      <w:color w:val="0000FF"/>
      <w:u w:val="single"/>
    </w:rPr>
  </w:style>
  <w:style w:type="paragraph" w:styleId="Header">
    <w:name w:val="header"/>
    <w:basedOn w:val="Normal"/>
    <w:link w:val="HeaderChar"/>
    <w:rsid w:val="004C1649"/>
    <w:pPr>
      <w:tabs>
        <w:tab w:val="center" w:pos="4153"/>
        <w:tab w:val="right" w:pos="8306"/>
      </w:tabs>
    </w:pPr>
  </w:style>
  <w:style w:type="table" w:styleId="TableGrid">
    <w:name w:val="Table Grid"/>
    <w:basedOn w:val="TableNormal"/>
    <w:rsid w:val="00603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3C2A5A"/>
    <w:pPr>
      <w:jc w:val="center"/>
    </w:pPr>
    <w:rPr>
      <w:rFonts w:ascii="Palatino" w:hAnsi="Palatino"/>
      <w:b/>
      <w:sz w:val="24"/>
      <w:u w:val="single"/>
      <w:lang w:eastAsia="en-US"/>
    </w:rPr>
  </w:style>
  <w:style w:type="character" w:customStyle="1" w:styleId="TitleChar">
    <w:name w:val="Title Char"/>
    <w:basedOn w:val="DefaultParagraphFont"/>
    <w:link w:val="Title"/>
    <w:rsid w:val="003C2A5A"/>
    <w:rPr>
      <w:rFonts w:ascii="Palatino" w:hAnsi="Palatino"/>
      <w:b/>
      <w:sz w:val="24"/>
      <w:u w:val="single"/>
      <w:lang w:val="en-GB" w:eastAsia="en-US" w:bidi="ar-SA"/>
    </w:rPr>
  </w:style>
  <w:style w:type="paragraph" w:styleId="ListParagraph">
    <w:name w:val="List Paragraph"/>
    <w:aliases w:val="Level 3,List Paragraph1,List Paragraph numbered,List Bullet indent,Numbered List,Bullet List"/>
    <w:basedOn w:val="Normal"/>
    <w:link w:val="ListParagraphChar"/>
    <w:uiPriority w:val="1"/>
    <w:qFormat/>
    <w:rsid w:val="00E0434F"/>
    <w:pPr>
      <w:spacing w:after="200" w:line="276" w:lineRule="auto"/>
      <w:ind w:left="720"/>
      <w:contextualSpacing/>
    </w:pPr>
    <w:rPr>
      <w:rFonts w:ascii="Calibri" w:eastAsia="Calibri" w:hAnsi="Calibri"/>
      <w:sz w:val="22"/>
      <w:szCs w:val="22"/>
      <w:lang w:val="en-NZ" w:eastAsia="en-US"/>
    </w:rPr>
  </w:style>
  <w:style w:type="numbering" w:customStyle="1" w:styleId="Style4">
    <w:name w:val="Style4"/>
    <w:basedOn w:val="NoList"/>
    <w:uiPriority w:val="99"/>
    <w:rsid w:val="001A5DA8"/>
    <w:pPr>
      <w:numPr>
        <w:numId w:val="3"/>
      </w:numPr>
    </w:pPr>
  </w:style>
  <w:style w:type="numbering" w:customStyle="1" w:styleId="Style5">
    <w:name w:val="Style5"/>
    <w:basedOn w:val="NoList"/>
    <w:uiPriority w:val="99"/>
    <w:rsid w:val="001A5DA8"/>
    <w:pPr>
      <w:numPr>
        <w:numId w:val="4"/>
      </w:numPr>
    </w:pPr>
  </w:style>
  <w:style w:type="paragraph" w:styleId="BalloonText">
    <w:name w:val="Balloon Text"/>
    <w:basedOn w:val="Normal"/>
    <w:link w:val="BalloonTextChar"/>
    <w:uiPriority w:val="99"/>
    <w:unhideWhenUsed/>
    <w:rsid w:val="007F1413"/>
    <w:rPr>
      <w:rFonts w:ascii="Tahoma" w:eastAsia="Calibri" w:hAnsi="Tahoma" w:cs="Tahoma"/>
      <w:sz w:val="16"/>
      <w:szCs w:val="16"/>
      <w:lang w:val="en-NZ" w:eastAsia="en-US"/>
    </w:rPr>
  </w:style>
  <w:style w:type="character" w:customStyle="1" w:styleId="BalloonTextChar">
    <w:name w:val="Balloon Text Char"/>
    <w:basedOn w:val="DefaultParagraphFont"/>
    <w:link w:val="BalloonText"/>
    <w:uiPriority w:val="99"/>
    <w:rsid w:val="007F1413"/>
    <w:rPr>
      <w:rFonts w:ascii="Tahoma" w:eastAsia="Calibri" w:hAnsi="Tahoma" w:cs="Tahoma"/>
      <w:sz w:val="16"/>
      <w:szCs w:val="16"/>
      <w:lang w:eastAsia="en-US"/>
    </w:rPr>
  </w:style>
  <w:style w:type="paragraph" w:customStyle="1" w:styleId="Default">
    <w:name w:val="Default"/>
    <w:rsid w:val="002821CF"/>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C80E0D"/>
    <w:rPr>
      <w:sz w:val="16"/>
      <w:szCs w:val="16"/>
    </w:rPr>
  </w:style>
  <w:style w:type="paragraph" w:styleId="CommentText">
    <w:name w:val="annotation text"/>
    <w:basedOn w:val="Normal"/>
    <w:link w:val="CommentTextChar"/>
    <w:rsid w:val="00C80E0D"/>
  </w:style>
  <w:style w:type="character" w:customStyle="1" w:styleId="CommentTextChar">
    <w:name w:val="Comment Text Char"/>
    <w:basedOn w:val="DefaultParagraphFont"/>
    <w:link w:val="CommentText"/>
    <w:rsid w:val="00C80E0D"/>
    <w:rPr>
      <w:lang w:val="en-GB"/>
    </w:rPr>
  </w:style>
  <w:style w:type="paragraph" w:styleId="CommentSubject">
    <w:name w:val="annotation subject"/>
    <w:basedOn w:val="CommentText"/>
    <w:next w:val="CommentText"/>
    <w:link w:val="CommentSubjectChar"/>
    <w:rsid w:val="00C80E0D"/>
    <w:rPr>
      <w:b/>
      <w:bCs/>
    </w:rPr>
  </w:style>
  <w:style w:type="character" w:customStyle="1" w:styleId="CommentSubjectChar">
    <w:name w:val="Comment Subject Char"/>
    <w:basedOn w:val="CommentTextChar"/>
    <w:link w:val="CommentSubject"/>
    <w:rsid w:val="00C80E0D"/>
    <w:rPr>
      <w:b/>
      <w:bCs/>
      <w:lang w:val="en-GB"/>
    </w:rPr>
  </w:style>
  <w:style w:type="character" w:customStyle="1" w:styleId="FooterChar">
    <w:name w:val="Footer Char"/>
    <w:basedOn w:val="DefaultParagraphFont"/>
    <w:link w:val="Footer"/>
    <w:uiPriority w:val="99"/>
    <w:rsid w:val="00F64ADB"/>
    <w:rPr>
      <w:rFonts w:ascii="Arial" w:hAnsi="Arial"/>
      <w:sz w:val="22"/>
      <w:lang w:val="en-AU"/>
    </w:rPr>
  </w:style>
  <w:style w:type="paragraph" w:customStyle="1" w:styleId="Plunketbodycopy">
    <w:name w:val="Plunket body copy"/>
    <w:basedOn w:val="Paragraph"/>
    <w:qFormat/>
    <w:rsid w:val="00E704CD"/>
    <w:pPr>
      <w:numPr>
        <w:numId w:val="0"/>
      </w:numPr>
      <w:spacing w:before="0" w:after="120"/>
    </w:pPr>
    <w:rPr>
      <w:rFonts w:asciiTheme="minorHAnsi" w:hAnsiTheme="minorHAnsi" w:cstheme="minorHAnsi"/>
      <w:sz w:val="22"/>
      <w:szCs w:val="22"/>
    </w:rPr>
  </w:style>
  <w:style w:type="paragraph" w:customStyle="1" w:styleId="Plunketbullets">
    <w:name w:val="Plunket bullets"/>
    <w:basedOn w:val="Plunketbodycopy"/>
    <w:next w:val="Plunketbodycopy"/>
    <w:qFormat/>
    <w:rsid w:val="00E704CD"/>
    <w:pPr>
      <w:numPr>
        <w:numId w:val="6"/>
      </w:numPr>
      <w:spacing w:after="60"/>
    </w:pPr>
  </w:style>
  <w:style w:type="character" w:customStyle="1" w:styleId="ms-rtestyle-normal1">
    <w:name w:val="ms-rtestyle-normal1"/>
    <w:basedOn w:val="DefaultParagraphFont"/>
    <w:rsid w:val="00162EAF"/>
    <w:rPr>
      <w:rFonts w:ascii="Verdana" w:hAnsi="Verdana" w:hint="default"/>
      <w:color w:val="676767"/>
      <w:sz w:val="16"/>
      <w:szCs w:val="16"/>
      <w:shd w:val="clear" w:color="auto" w:fill="FFFFFF"/>
    </w:rPr>
  </w:style>
  <w:style w:type="paragraph" w:styleId="ListBullet">
    <w:name w:val="List Bullet"/>
    <w:basedOn w:val="Normal"/>
    <w:rsid w:val="00EE34A7"/>
    <w:pPr>
      <w:numPr>
        <w:numId w:val="5"/>
      </w:numPr>
    </w:pPr>
    <w:rPr>
      <w:rFonts w:ascii="Arial Narrow" w:hAnsi="Arial Narrow" w:cs="Arial Narrow"/>
      <w:sz w:val="24"/>
      <w:szCs w:val="24"/>
      <w:lang w:eastAsia="en-GB"/>
    </w:rPr>
  </w:style>
  <w:style w:type="paragraph" w:styleId="NoSpacing">
    <w:name w:val="No Spacing"/>
    <w:uiPriority w:val="1"/>
    <w:qFormat/>
    <w:rsid w:val="00E55CDC"/>
    <w:rPr>
      <w:lang w:val="en-GB"/>
    </w:rPr>
  </w:style>
  <w:style w:type="character" w:customStyle="1" w:styleId="ListParagraphChar">
    <w:name w:val="List Paragraph Char"/>
    <w:aliases w:val="Level 3 Char,List Paragraph1 Char,List Paragraph numbered Char,List Bullet indent Char,Numbered List Char,Bullet List Char"/>
    <w:link w:val="ListParagraph"/>
    <w:uiPriority w:val="1"/>
    <w:locked/>
    <w:rsid w:val="00BC4835"/>
    <w:rPr>
      <w:rFonts w:ascii="Calibri" w:eastAsia="Calibri" w:hAnsi="Calibri"/>
      <w:sz w:val="22"/>
      <w:szCs w:val="22"/>
      <w:lang w:eastAsia="en-US"/>
    </w:rPr>
  </w:style>
  <w:style w:type="numbering" w:customStyle="1" w:styleId="Style1">
    <w:name w:val="Style1"/>
    <w:basedOn w:val="NoList"/>
    <w:uiPriority w:val="99"/>
    <w:rsid w:val="001815FD"/>
    <w:pPr>
      <w:numPr>
        <w:numId w:val="7"/>
      </w:numPr>
    </w:pPr>
  </w:style>
  <w:style w:type="numbering" w:customStyle="1" w:styleId="Style2">
    <w:name w:val="Style2"/>
    <w:basedOn w:val="NoList"/>
    <w:uiPriority w:val="99"/>
    <w:rsid w:val="001815FD"/>
    <w:pPr>
      <w:numPr>
        <w:numId w:val="8"/>
      </w:numPr>
    </w:pPr>
  </w:style>
  <w:style w:type="paragraph" w:styleId="NormalWeb">
    <w:name w:val="Normal (Web)"/>
    <w:basedOn w:val="Normal"/>
    <w:uiPriority w:val="99"/>
    <w:unhideWhenUsed/>
    <w:rsid w:val="00AC65A0"/>
    <w:pPr>
      <w:spacing w:before="100" w:beforeAutospacing="1" w:after="100" w:afterAutospacing="1"/>
    </w:pPr>
    <w:rPr>
      <w:sz w:val="24"/>
      <w:szCs w:val="24"/>
      <w:lang w:val="en-NZ"/>
    </w:rPr>
  </w:style>
  <w:style w:type="paragraph" w:customStyle="1" w:styleId="paragraph0">
    <w:name w:val="paragraph"/>
    <w:basedOn w:val="Normal"/>
    <w:rsid w:val="00B52DA5"/>
    <w:pPr>
      <w:spacing w:before="100" w:beforeAutospacing="1" w:after="100" w:afterAutospacing="1"/>
    </w:pPr>
    <w:rPr>
      <w:sz w:val="24"/>
      <w:szCs w:val="24"/>
      <w:lang w:val="en-NZ"/>
    </w:rPr>
  </w:style>
  <w:style w:type="character" w:customStyle="1" w:styleId="normaltextrun">
    <w:name w:val="normaltextrun"/>
    <w:basedOn w:val="DefaultParagraphFont"/>
    <w:rsid w:val="00B52DA5"/>
  </w:style>
  <w:style w:type="character" w:customStyle="1" w:styleId="eop">
    <w:name w:val="eop"/>
    <w:basedOn w:val="DefaultParagraphFont"/>
    <w:rsid w:val="00B52DA5"/>
  </w:style>
  <w:style w:type="paragraph" w:customStyle="1" w:styleId="bullet0AfterGap">
    <w:name w:val="!bullet0AfterGap"/>
    <w:basedOn w:val="Normal"/>
    <w:next w:val="Normal"/>
    <w:autoRedefine/>
    <w:qFormat/>
    <w:rsid w:val="00D65C5B"/>
    <w:pPr>
      <w:numPr>
        <w:numId w:val="9"/>
      </w:numPr>
      <w:tabs>
        <w:tab w:val="left" w:pos="284"/>
      </w:tabs>
      <w:autoSpaceDE w:val="0"/>
      <w:autoSpaceDN w:val="0"/>
      <w:adjustRightInd w:val="0"/>
      <w:spacing w:before="80"/>
    </w:pPr>
    <w:rPr>
      <w:rFonts w:ascii="Calibri" w:eastAsiaTheme="minorEastAsia" w:hAnsi="Calibri" w:cstheme="minorBidi"/>
      <w:sz w:val="22"/>
      <w:szCs w:val="22"/>
      <w:lang w:val="en-US" w:eastAsia="en-US"/>
    </w:rPr>
  </w:style>
  <w:style w:type="character" w:styleId="Emphasis">
    <w:name w:val="Emphasis"/>
    <w:basedOn w:val="DefaultParagraphFont"/>
    <w:uiPriority w:val="20"/>
    <w:qFormat/>
    <w:rsid w:val="00AC19C1"/>
    <w:rPr>
      <w:i/>
      <w:iCs/>
    </w:rPr>
  </w:style>
  <w:style w:type="character" w:customStyle="1" w:styleId="Heading3Char">
    <w:name w:val="Heading 3 Char"/>
    <w:basedOn w:val="DefaultParagraphFont"/>
    <w:link w:val="Heading3"/>
    <w:uiPriority w:val="9"/>
    <w:rsid w:val="00B537F6"/>
    <w:rPr>
      <w:rFonts w:asciiTheme="majorHAnsi" w:eastAsiaTheme="majorEastAsia" w:hAnsiTheme="majorHAnsi" w:cstheme="majorBidi"/>
      <w:color w:val="243F60" w:themeColor="accent1" w:themeShade="7F"/>
      <w:sz w:val="24"/>
      <w:szCs w:val="24"/>
      <w:lang w:eastAsia="en-US"/>
    </w:rPr>
  </w:style>
  <w:style w:type="character" w:customStyle="1" w:styleId="cf01">
    <w:name w:val="cf01"/>
    <w:basedOn w:val="DefaultParagraphFont"/>
    <w:rsid w:val="00BF1083"/>
    <w:rPr>
      <w:rFonts w:ascii="Segoe UI" w:hAnsi="Segoe UI" w:cs="Segoe UI" w:hint="default"/>
      <w:color w:val="262626"/>
      <w:sz w:val="21"/>
      <w:szCs w:val="21"/>
    </w:rPr>
  </w:style>
  <w:style w:type="paragraph" w:styleId="Revision">
    <w:name w:val="Revision"/>
    <w:hidden/>
    <w:uiPriority w:val="99"/>
    <w:semiHidden/>
    <w:rsid w:val="0012548D"/>
    <w:rPr>
      <w:lang w:val="en-GB"/>
    </w:rPr>
  </w:style>
  <w:style w:type="character" w:customStyle="1" w:styleId="HeaderChar">
    <w:name w:val="Header Char"/>
    <w:basedOn w:val="DefaultParagraphFont"/>
    <w:link w:val="Header"/>
    <w:uiPriority w:val="99"/>
    <w:rsid w:val="00904AB0"/>
    <w:rPr>
      <w:lang w:val="en-GB"/>
    </w:rPr>
  </w:style>
  <w:style w:type="character" w:customStyle="1" w:styleId="Heading1Char">
    <w:name w:val="Heading 1 Char"/>
    <w:basedOn w:val="DefaultParagraphFont"/>
    <w:link w:val="Heading1"/>
    <w:rsid w:val="00990931"/>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DD21A4"/>
    <w:pPr>
      <w:widowControl w:val="0"/>
      <w:autoSpaceDE w:val="0"/>
      <w:autoSpaceDN w:val="0"/>
    </w:pPr>
    <w:rPr>
      <w:rFonts w:ascii="Calibri" w:eastAsia="Calibri" w:hAnsi="Calibri" w:cs="Calibri"/>
      <w:sz w:val="22"/>
      <w:szCs w:val="22"/>
      <w:lang w:val="en-US" w:eastAsia="en-US"/>
    </w:rPr>
  </w:style>
  <w:style w:type="character" w:customStyle="1" w:styleId="BodyTextChar">
    <w:name w:val="Body Text Char"/>
    <w:basedOn w:val="DefaultParagraphFont"/>
    <w:link w:val="BodyText"/>
    <w:uiPriority w:val="1"/>
    <w:rsid w:val="00DD21A4"/>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3287">
      <w:bodyDiv w:val="1"/>
      <w:marLeft w:val="0"/>
      <w:marRight w:val="0"/>
      <w:marTop w:val="0"/>
      <w:marBottom w:val="0"/>
      <w:divBdr>
        <w:top w:val="none" w:sz="0" w:space="0" w:color="auto"/>
        <w:left w:val="none" w:sz="0" w:space="0" w:color="auto"/>
        <w:bottom w:val="none" w:sz="0" w:space="0" w:color="auto"/>
        <w:right w:val="none" w:sz="0" w:space="0" w:color="auto"/>
      </w:divBdr>
    </w:div>
    <w:div w:id="56051212">
      <w:bodyDiv w:val="1"/>
      <w:marLeft w:val="0"/>
      <w:marRight w:val="0"/>
      <w:marTop w:val="0"/>
      <w:marBottom w:val="0"/>
      <w:divBdr>
        <w:top w:val="none" w:sz="0" w:space="0" w:color="auto"/>
        <w:left w:val="none" w:sz="0" w:space="0" w:color="auto"/>
        <w:bottom w:val="none" w:sz="0" w:space="0" w:color="auto"/>
        <w:right w:val="none" w:sz="0" w:space="0" w:color="auto"/>
      </w:divBdr>
      <w:divsChild>
        <w:div w:id="247153196">
          <w:marLeft w:val="0"/>
          <w:marRight w:val="0"/>
          <w:marTop w:val="0"/>
          <w:marBottom w:val="0"/>
          <w:divBdr>
            <w:top w:val="none" w:sz="0" w:space="0" w:color="auto"/>
            <w:left w:val="none" w:sz="0" w:space="0" w:color="auto"/>
            <w:bottom w:val="none" w:sz="0" w:space="0" w:color="auto"/>
            <w:right w:val="none" w:sz="0" w:space="0" w:color="auto"/>
          </w:divBdr>
          <w:divsChild>
            <w:div w:id="975643244">
              <w:marLeft w:val="0"/>
              <w:marRight w:val="0"/>
              <w:marTop w:val="0"/>
              <w:marBottom w:val="0"/>
              <w:divBdr>
                <w:top w:val="none" w:sz="0" w:space="0" w:color="auto"/>
                <w:left w:val="none" w:sz="0" w:space="0" w:color="auto"/>
                <w:bottom w:val="none" w:sz="0" w:space="0" w:color="auto"/>
                <w:right w:val="none" w:sz="0" w:space="0" w:color="auto"/>
              </w:divBdr>
            </w:div>
          </w:divsChild>
        </w:div>
        <w:div w:id="1283609886">
          <w:marLeft w:val="0"/>
          <w:marRight w:val="0"/>
          <w:marTop w:val="0"/>
          <w:marBottom w:val="0"/>
          <w:divBdr>
            <w:top w:val="none" w:sz="0" w:space="0" w:color="auto"/>
            <w:left w:val="none" w:sz="0" w:space="0" w:color="auto"/>
            <w:bottom w:val="none" w:sz="0" w:space="0" w:color="auto"/>
            <w:right w:val="none" w:sz="0" w:space="0" w:color="auto"/>
          </w:divBdr>
          <w:divsChild>
            <w:div w:id="365328912">
              <w:marLeft w:val="0"/>
              <w:marRight w:val="0"/>
              <w:marTop w:val="0"/>
              <w:marBottom w:val="0"/>
              <w:divBdr>
                <w:top w:val="none" w:sz="0" w:space="0" w:color="auto"/>
                <w:left w:val="none" w:sz="0" w:space="0" w:color="auto"/>
                <w:bottom w:val="none" w:sz="0" w:space="0" w:color="auto"/>
                <w:right w:val="none" w:sz="0" w:space="0" w:color="auto"/>
              </w:divBdr>
            </w:div>
            <w:div w:id="443423479">
              <w:marLeft w:val="0"/>
              <w:marRight w:val="0"/>
              <w:marTop w:val="0"/>
              <w:marBottom w:val="0"/>
              <w:divBdr>
                <w:top w:val="none" w:sz="0" w:space="0" w:color="auto"/>
                <w:left w:val="none" w:sz="0" w:space="0" w:color="auto"/>
                <w:bottom w:val="none" w:sz="0" w:space="0" w:color="auto"/>
                <w:right w:val="none" w:sz="0" w:space="0" w:color="auto"/>
              </w:divBdr>
            </w:div>
            <w:div w:id="772676770">
              <w:marLeft w:val="0"/>
              <w:marRight w:val="0"/>
              <w:marTop w:val="0"/>
              <w:marBottom w:val="0"/>
              <w:divBdr>
                <w:top w:val="none" w:sz="0" w:space="0" w:color="auto"/>
                <w:left w:val="none" w:sz="0" w:space="0" w:color="auto"/>
                <w:bottom w:val="none" w:sz="0" w:space="0" w:color="auto"/>
                <w:right w:val="none" w:sz="0" w:space="0" w:color="auto"/>
              </w:divBdr>
            </w:div>
            <w:div w:id="1120490282">
              <w:marLeft w:val="0"/>
              <w:marRight w:val="0"/>
              <w:marTop w:val="0"/>
              <w:marBottom w:val="0"/>
              <w:divBdr>
                <w:top w:val="none" w:sz="0" w:space="0" w:color="auto"/>
                <w:left w:val="none" w:sz="0" w:space="0" w:color="auto"/>
                <w:bottom w:val="none" w:sz="0" w:space="0" w:color="auto"/>
                <w:right w:val="none" w:sz="0" w:space="0" w:color="auto"/>
              </w:divBdr>
            </w:div>
            <w:div w:id="1423448812">
              <w:marLeft w:val="0"/>
              <w:marRight w:val="0"/>
              <w:marTop w:val="0"/>
              <w:marBottom w:val="0"/>
              <w:divBdr>
                <w:top w:val="none" w:sz="0" w:space="0" w:color="auto"/>
                <w:left w:val="none" w:sz="0" w:space="0" w:color="auto"/>
                <w:bottom w:val="none" w:sz="0" w:space="0" w:color="auto"/>
                <w:right w:val="none" w:sz="0" w:space="0" w:color="auto"/>
              </w:divBdr>
            </w:div>
            <w:div w:id="1843616576">
              <w:marLeft w:val="0"/>
              <w:marRight w:val="0"/>
              <w:marTop w:val="0"/>
              <w:marBottom w:val="0"/>
              <w:divBdr>
                <w:top w:val="none" w:sz="0" w:space="0" w:color="auto"/>
                <w:left w:val="none" w:sz="0" w:space="0" w:color="auto"/>
                <w:bottom w:val="none" w:sz="0" w:space="0" w:color="auto"/>
                <w:right w:val="none" w:sz="0" w:space="0" w:color="auto"/>
              </w:divBdr>
            </w:div>
            <w:div w:id="204682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13215">
      <w:bodyDiv w:val="1"/>
      <w:marLeft w:val="0"/>
      <w:marRight w:val="0"/>
      <w:marTop w:val="0"/>
      <w:marBottom w:val="0"/>
      <w:divBdr>
        <w:top w:val="none" w:sz="0" w:space="0" w:color="auto"/>
        <w:left w:val="none" w:sz="0" w:space="0" w:color="auto"/>
        <w:bottom w:val="none" w:sz="0" w:space="0" w:color="auto"/>
        <w:right w:val="none" w:sz="0" w:space="0" w:color="auto"/>
      </w:divBdr>
    </w:div>
    <w:div w:id="118845869">
      <w:bodyDiv w:val="1"/>
      <w:marLeft w:val="0"/>
      <w:marRight w:val="0"/>
      <w:marTop w:val="0"/>
      <w:marBottom w:val="0"/>
      <w:divBdr>
        <w:top w:val="none" w:sz="0" w:space="0" w:color="auto"/>
        <w:left w:val="none" w:sz="0" w:space="0" w:color="auto"/>
        <w:bottom w:val="none" w:sz="0" w:space="0" w:color="auto"/>
        <w:right w:val="none" w:sz="0" w:space="0" w:color="auto"/>
      </w:divBdr>
      <w:divsChild>
        <w:div w:id="378436924">
          <w:marLeft w:val="0"/>
          <w:marRight w:val="0"/>
          <w:marTop w:val="0"/>
          <w:marBottom w:val="0"/>
          <w:divBdr>
            <w:top w:val="none" w:sz="0" w:space="0" w:color="auto"/>
            <w:left w:val="none" w:sz="0" w:space="0" w:color="auto"/>
            <w:bottom w:val="none" w:sz="0" w:space="0" w:color="auto"/>
            <w:right w:val="none" w:sz="0" w:space="0" w:color="auto"/>
          </w:divBdr>
        </w:div>
        <w:div w:id="1271932743">
          <w:marLeft w:val="0"/>
          <w:marRight w:val="0"/>
          <w:marTop w:val="0"/>
          <w:marBottom w:val="0"/>
          <w:divBdr>
            <w:top w:val="none" w:sz="0" w:space="0" w:color="auto"/>
            <w:left w:val="none" w:sz="0" w:space="0" w:color="auto"/>
            <w:bottom w:val="none" w:sz="0" w:space="0" w:color="auto"/>
            <w:right w:val="none" w:sz="0" w:space="0" w:color="auto"/>
          </w:divBdr>
        </w:div>
        <w:div w:id="1953318130">
          <w:marLeft w:val="0"/>
          <w:marRight w:val="0"/>
          <w:marTop w:val="0"/>
          <w:marBottom w:val="0"/>
          <w:divBdr>
            <w:top w:val="none" w:sz="0" w:space="0" w:color="auto"/>
            <w:left w:val="none" w:sz="0" w:space="0" w:color="auto"/>
            <w:bottom w:val="none" w:sz="0" w:space="0" w:color="auto"/>
            <w:right w:val="none" w:sz="0" w:space="0" w:color="auto"/>
          </w:divBdr>
        </w:div>
      </w:divsChild>
    </w:div>
    <w:div w:id="145973805">
      <w:bodyDiv w:val="1"/>
      <w:marLeft w:val="0"/>
      <w:marRight w:val="0"/>
      <w:marTop w:val="0"/>
      <w:marBottom w:val="0"/>
      <w:divBdr>
        <w:top w:val="none" w:sz="0" w:space="0" w:color="auto"/>
        <w:left w:val="none" w:sz="0" w:space="0" w:color="auto"/>
        <w:bottom w:val="none" w:sz="0" w:space="0" w:color="auto"/>
        <w:right w:val="none" w:sz="0" w:space="0" w:color="auto"/>
      </w:divBdr>
    </w:div>
    <w:div w:id="198712427">
      <w:bodyDiv w:val="1"/>
      <w:marLeft w:val="0"/>
      <w:marRight w:val="0"/>
      <w:marTop w:val="0"/>
      <w:marBottom w:val="0"/>
      <w:divBdr>
        <w:top w:val="none" w:sz="0" w:space="0" w:color="auto"/>
        <w:left w:val="none" w:sz="0" w:space="0" w:color="auto"/>
        <w:bottom w:val="none" w:sz="0" w:space="0" w:color="auto"/>
        <w:right w:val="none" w:sz="0" w:space="0" w:color="auto"/>
      </w:divBdr>
      <w:divsChild>
        <w:div w:id="60569987">
          <w:marLeft w:val="0"/>
          <w:marRight w:val="0"/>
          <w:marTop w:val="0"/>
          <w:marBottom w:val="0"/>
          <w:divBdr>
            <w:top w:val="none" w:sz="0" w:space="0" w:color="auto"/>
            <w:left w:val="none" w:sz="0" w:space="0" w:color="auto"/>
            <w:bottom w:val="none" w:sz="0" w:space="0" w:color="auto"/>
            <w:right w:val="none" w:sz="0" w:space="0" w:color="auto"/>
          </w:divBdr>
        </w:div>
        <w:div w:id="138157714">
          <w:marLeft w:val="0"/>
          <w:marRight w:val="0"/>
          <w:marTop w:val="0"/>
          <w:marBottom w:val="0"/>
          <w:divBdr>
            <w:top w:val="none" w:sz="0" w:space="0" w:color="auto"/>
            <w:left w:val="none" w:sz="0" w:space="0" w:color="auto"/>
            <w:bottom w:val="none" w:sz="0" w:space="0" w:color="auto"/>
            <w:right w:val="none" w:sz="0" w:space="0" w:color="auto"/>
          </w:divBdr>
        </w:div>
        <w:div w:id="216405085">
          <w:marLeft w:val="0"/>
          <w:marRight w:val="0"/>
          <w:marTop w:val="0"/>
          <w:marBottom w:val="0"/>
          <w:divBdr>
            <w:top w:val="none" w:sz="0" w:space="0" w:color="auto"/>
            <w:left w:val="none" w:sz="0" w:space="0" w:color="auto"/>
            <w:bottom w:val="none" w:sz="0" w:space="0" w:color="auto"/>
            <w:right w:val="none" w:sz="0" w:space="0" w:color="auto"/>
          </w:divBdr>
        </w:div>
        <w:div w:id="427895994">
          <w:marLeft w:val="0"/>
          <w:marRight w:val="0"/>
          <w:marTop w:val="0"/>
          <w:marBottom w:val="0"/>
          <w:divBdr>
            <w:top w:val="none" w:sz="0" w:space="0" w:color="auto"/>
            <w:left w:val="none" w:sz="0" w:space="0" w:color="auto"/>
            <w:bottom w:val="none" w:sz="0" w:space="0" w:color="auto"/>
            <w:right w:val="none" w:sz="0" w:space="0" w:color="auto"/>
          </w:divBdr>
        </w:div>
        <w:div w:id="466313724">
          <w:marLeft w:val="0"/>
          <w:marRight w:val="0"/>
          <w:marTop w:val="0"/>
          <w:marBottom w:val="0"/>
          <w:divBdr>
            <w:top w:val="none" w:sz="0" w:space="0" w:color="auto"/>
            <w:left w:val="none" w:sz="0" w:space="0" w:color="auto"/>
            <w:bottom w:val="none" w:sz="0" w:space="0" w:color="auto"/>
            <w:right w:val="none" w:sz="0" w:space="0" w:color="auto"/>
          </w:divBdr>
        </w:div>
        <w:div w:id="592512311">
          <w:marLeft w:val="0"/>
          <w:marRight w:val="0"/>
          <w:marTop w:val="0"/>
          <w:marBottom w:val="0"/>
          <w:divBdr>
            <w:top w:val="none" w:sz="0" w:space="0" w:color="auto"/>
            <w:left w:val="none" w:sz="0" w:space="0" w:color="auto"/>
            <w:bottom w:val="none" w:sz="0" w:space="0" w:color="auto"/>
            <w:right w:val="none" w:sz="0" w:space="0" w:color="auto"/>
          </w:divBdr>
        </w:div>
        <w:div w:id="646130017">
          <w:marLeft w:val="0"/>
          <w:marRight w:val="0"/>
          <w:marTop w:val="0"/>
          <w:marBottom w:val="0"/>
          <w:divBdr>
            <w:top w:val="none" w:sz="0" w:space="0" w:color="auto"/>
            <w:left w:val="none" w:sz="0" w:space="0" w:color="auto"/>
            <w:bottom w:val="none" w:sz="0" w:space="0" w:color="auto"/>
            <w:right w:val="none" w:sz="0" w:space="0" w:color="auto"/>
          </w:divBdr>
        </w:div>
        <w:div w:id="689256952">
          <w:marLeft w:val="0"/>
          <w:marRight w:val="0"/>
          <w:marTop w:val="0"/>
          <w:marBottom w:val="0"/>
          <w:divBdr>
            <w:top w:val="none" w:sz="0" w:space="0" w:color="auto"/>
            <w:left w:val="none" w:sz="0" w:space="0" w:color="auto"/>
            <w:bottom w:val="none" w:sz="0" w:space="0" w:color="auto"/>
            <w:right w:val="none" w:sz="0" w:space="0" w:color="auto"/>
          </w:divBdr>
        </w:div>
        <w:div w:id="1230380509">
          <w:marLeft w:val="0"/>
          <w:marRight w:val="0"/>
          <w:marTop w:val="0"/>
          <w:marBottom w:val="0"/>
          <w:divBdr>
            <w:top w:val="none" w:sz="0" w:space="0" w:color="auto"/>
            <w:left w:val="none" w:sz="0" w:space="0" w:color="auto"/>
            <w:bottom w:val="none" w:sz="0" w:space="0" w:color="auto"/>
            <w:right w:val="none" w:sz="0" w:space="0" w:color="auto"/>
          </w:divBdr>
        </w:div>
        <w:div w:id="1368329915">
          <w:marLeft w:val="0"/>
          <w:marRight w:val="0"/>
          <w:marTop w:val="0"/>
          <w:marBottom w:val="0"/>
          <w:divBdr>
            <w:top w:val="none" w:sz="0" w:space="0" w:color="auto"/>
            <w:left w:val="none" w:sz="0" w:space="0" w:color="auto"/>
            <w:bottom w:val="none" w:sz="0" w:space="0" w:color="auto"/>
            <w:right w:val="none" w:sz="0" w:space="0" w:color="auto"/>
          </w:divBdr>
        </w:div>
        <w:div w:id="1433430515">
          <w:marLeft w:val="0"/>
          <w:marRight w:val="0"/>
          <w:marTop w:val="0"/>
          <w:marBottom w:val="0"/>
          <w:divBdr>
            <w:top w:val="none" w:sz="0" w:space="0" w:color="auto"/>
            <w:left w:val="none" w:sz="0" w:space="0" w:color="auto"/>
            <w:bottom w:val="none" w:sz="0" w:space="0" w:color="auto"/>
            <w:right w:val="none" w:sz="0" w:space="0" w:color="auto"/>
          </w:divBdr>
        </w:div>
        <w:div w:id="1478645021">
          <w:marLeft w:val="0"/>
          <w:marRight w:val="0"/>
          <w:marTop w:val="0"/>
          <w:marBottom w:val="0"/>
          <w:divBdr>
            <w:top w:val="none" w:sz="0" w:space="0" w:color="auto"/>
            <w:left w:val="none" w:sz="0" w:space="0" w:color="auto"/>
            <w:bottom w:val="none" w:sz="0" w:space="0" w:color="auto"/>
            <w:right w:val="none" w:sz="0" w:space="0" w:color="auto"/>
          </w:divBdr>
        </w:div>
        <w:div w:id="1512987255">
          <w:marLeft w:val="0"/>
          <w:marRight w:val="0"/>
          <w:marTop w:val="0"/>
          <w:marBottom w:val="0"/>
          <w:divBdr>
            <w:top w:val="none" w:sz="0" w:space="0" w:color="auto"/>
            <w:left w:val="none" w:sz="0" w:space="0" w:color="auto"/>
            <w:bottom w:val="none" w:sz="0" w:space="0" w:color="auto"/>
            <w:right w:val="none" w:sz="0" w:space="0" w:color="auto"/>
          </w:divBdr>
        </w:div>
        <w:div w:id="1609314830">
          <w:marLeft w:val="0"/>
          <w:marRight w:val="0"/>
          <w:marTop w:val="0"/>
          <w:marBottom w:val="0"/>
          <w:divBdr>
            <w:top w:val="none" w:sz="0" w:space="0" w:color="auto"/>
            <w:left w:val="none" w:sz="0" w:space="0" w:color="auto"/>
            <w:bottom w:val="none" w:sz="0" w:space="0" w:color="auto"/>
            <w:right w:val="none" w:sz="0" w:space="0" w:color="auto"/>
          </w:divBdr>
        </w:div>
        <w:div w:id="1695182628">
          <w:marLeft w:val="0"/>
          <w:marRight w:val="0"/>
          <w:marTop w:val="0"/>
          <w:marBottom w:val="0"/>
          <w:divBdr>
            <w:top w:val="none" w:sz="0" w:space="0" w:color="auto"/>
            <w:left w:val="none" w:sz="0" w:space="0" w:color="auto"/>
            <w:bottom w:val="none" w:sz="0" w:space="0" w:color="auto"/>
            <w:right w:val="none" w:sz="0" w:space="0" w:color="auto"/>
          </w:divBdr>
        </w:div>
        <w:div w:id="1771928422">
          <w:marLeft w:val="0"/>
          <w:marRight w:val="0"/>
          <w:marTop w:val="0"/>
          <w:marBottom w:val="0"/>
          <w:divBdr>
            <w:top w:val="none" w:sz="0" w:space="0" w:color="auto"/>
            <w:left w:val="none" w:sz="0" w:space="0" w:color="auto"/>
            <w:bottom w:val="none" w:sz="0" w:space="0" w:color="auto"/>
            <w:right w:val="none" w:sz="0" w:space="0" w:color="auto"/>
          </w:divBdr>
        </w:div>
        <w:div w:id="1964380481">
          <w:marLeft w:val="0"/>
          <w:marRight w:val="0"/>
          <w:marTop w:val="0"/>
          <w:marBottom w:val="0"/>
          <w:divBdr>
            <w:top w:val="none" w:sz="0" w:space="0" w:color="auto"/>
            <w:left w:val="none" w:sz="0" w:space="0" w:color="auto"/>
            <w:bottom w:val="none" w:sz="0" w:space="0" w:color="auto"/>
            <w:right w:val="none" w:sz="0" w:space="0" w:color="auto"/>
          </w:divBdr>
        </w:div>
        <w:div w:id="1975022009">
          <w:marLeft w:val="0"/>
          <w:marRight w:val="0"/>
          <w:marTop w:val="0"/>
          <w:marBottom w:val="0"/>
          <w:divBdr>
            <w:top w:val="none" w:sz="0" w:space="0" w:color="auto"/>
            <w:left w:val="none" w:sz="0" w:space="0" w:color="auto"/>
            <w:bottom w:val="none" w:sz="0" w:space="0" w:color="auto"/>
            <w:right w:val="none" w:sz="0" w:space="0" w:color="auto"/>
          </w:divBdr>
        </w:div>
        <w:div w:id="1975216509">
          <w:marLeft w:val="0"/>
          <w:marRight w:val="0"/>
          <w:marTop w:val="0"/>
          <w:marBottom w:val="0"/>
          <w:divBdr>
            <w:top w:val="none" w:sz="0" w:space="0" w:color="auto"/>
            <w:left w:val="none" w:sz="0" w:space="0" w:color="auto"/>
            <w:bottom w:val="none" w:sz="0" w:space="0" w:color="auto"/>
            <w:right w:val="none" w:sz="0" w:space="0" w:color="auto"/>
          </w:divBdr>
        </w:div>
        <w:div w:id="2117553401">
          <w:marLeft w:val="0"/>
          <w:marRight w:val="0"/>
          <w:marTop w:val="0"/>
          <w:marBottom w:val="0"/>
          <w:divBdr>
            <w:top w:val="none" w:sz="0" w:space="0" w:color="auto"/>
            <w:left w:val="none" w:sz="0" w:space="0" w:color="auto"/>
            <w:bottom w:val="none" w:sz="0" w:space="0" w:color="auto"/>
            <w:right w:val="none" w:sz="0" w:space="0" w:color="auto"/>
          </w:divBdr>
        </w:div>
      </w:divsChild>
    </w:div>
    <w:div w:id="404567192">
      <w:bodyDiv w:val="1"/>
      <w:marLeft w:val="0"/>
      <w:marRight w:val="0"/>
      <w:marTop w:val="0"/>
      <w:marBottom w:val="0"/>
      <w:divBdr>
        <w:top w:val="none" w:sz="0" w:space="0" w:color="auto"/>
        <w:left w:val="none" w:sz="0" w:space="0" w:color="auto"/>
        <w:bottom w:val="none" w:sz="0" w:space="0" w:color="auto"/>
        <w:right w:val="none" w:sz="0" w:space="0" w:color="auto"/>
      </w:divBdr>
    </w:div>
    <w:div w:id="520365489">
      <w:bodyDiv w:val="1"/>
      <w:marLeft w:val="0"/>
      <w:marRight w:val="0"/>
      <w:marTop w:val="0"/>
      <w:marBottom w:val="0"/>
      <w:divBdr>
        <w:top w:val="none" w:sz="0" w:space="0" w:color="auto"/>
        <w:left w:val="none" w:sz="0" w:space="0" w:color="auto"/>
        <w:bottom w:val="none" w:sz="0" w:space="0" w:color="auto"/>
        <w:right w:val="none" w:sz="0" w:space="0" w:color="auto"/>
      </w:divBdr>
    </w:div>
    <w:div w:id="546451886">
      <w:bodyDiv w:val="1"/>
      <w:marLeft w:val="0"/>
      <w:marRight w:val="0"/>
      <w:marTop w:val="0"/>
      <w:marBottom w:val="0"/>
      <w:divBdr>
        <w:top w:val="none" w:sz="0" w:space="0" w:color="auto"/>
        <w:left w:val="none" w:sz="0" w:space="0" w:color="auto"/>
        <w:bottom w:val="none" w:sz="0" w:space="0" w:color="auto"/>
        <w:right w:val="none" w:sz="0" w:space="0" w:color="auto"/>
      </w:divBdr>
    </w:div>
    <w:div w:id="606888679">
      <w:bodyDiv w:val="1"/>
      <w:marLeft w:val="0"/>
      <w:marRight w:val="0"/>
      <w:marTop w:val="0"/>
      <w:marBottom w:val="0"/>
      <w:divBdr>
        <w:top w:val="none" w:sz="0" w:space="0" w:color="auto"/>
        <w:left w:val="none" w:sz="0" w:space="0" w:color="auto"/>
        <w:bottom w:val="none" w:sz="0" w:space="0" w:color="auto"/>
        <w:right w:val="none" w:sz="0" w:space="0" w:color="auto"/>
      </w:divBdr>
    </w:div>
    <w:div w:id="727924982">
      <w:bodyDiv w:val="1"/>
      <w:marLeft w:val="0"/>
      <w:marRight w:val="0"/>
      <w:marTop w:val="0"/>
      <w:marBottom w:val="0"/>
      <w:divBdr>
        <w:top w:val="none" w:sz="0" w:space="0" w:color="auto"/>
        <w:left w:val="none" w:sz="0" w:space="0" w:color="auto"/>
        <w:bottom w:val="none" w:sz="0" w:space="0" w:color="auto"/>
        <w:right w:val="none" w:sz="0" w:space="0" w:color="auto"/>
      </w:divBdr>
    </w:div>
    <w:div w:id="730815123">
      <w:bodyDiv w:val="1"/>
      <w:marLeft w:val="0"/>
      <w:marRight w:val="0"/>
      <w:marTop w:val="0"/>
      <w:marBottom w:val="0"/>
      <w:divBdr>
        <w:top w:val="none" w:sz="0" w:space="0" w:color="auto"/>
        <w:left w:val="none" w:sz="0" w:space="0" w:color="auto"/>
        <w:bottom w:val="none" w:sz="0" w:space="0" w:color="auto"/>
        <w:right w:val="none" w:sz="0" w:space="0" w:color="auto"/>
      </w:divBdr>
      <w:divsChild>
        <w:div w:id="270362446">
          <w:marLeft w:val="0"/>
          <w:marRight w:val="0"/>
          <w:marTop w:val="0"/>
          <w:marBottom w:val="0"/>
          <w:divBdr>
            <w:top w:val="none" w:sz="0" w:space="0" w:color="auto"/>
            <w:left w:val="none" w:sz="0" w:space="0" w:color="auto"/>
            <w:bottom w:val="none" w:sz="0" w:space="0" w:color="auto"/>
            <w:right w:val="none" w:sz="0" w:space="0" w:color="auto"/>
          </w:divBdr>
        </w:div>
        <w:div w:id="806122428">
          <w:marLeft w:val="0"/>
          <w:marRight w:val="0"/>
          <w:marTop w:val="0"/>
          <w:marBottom w:val="0"/>
          <w:divBdr>
            <w:top w:val="none" w:sz="0" w:space="0" w:color="auto"/>
            <w:left w:val="none" w:sz="0" w:space="0" w:color="auto"/>
            <w:bottom w:val="none" w:sz="0" w:space="0" w:color="auto"/>
            <w:right w:val="none" w:sz="0" w:space="0" w:color="auto"/>
          </w:divBdr>
        </w:div>
        <w:div w:id="1302541243">
          <w:marLeft w:val="0"/>
          <w:marRight w:val="0"/>
          <w:marTop w:val="0"/>
          <w:marBottom w:val="0"/>
          <w:divBdr>
            <w:top w:val="none" w:sz="0" w:space="0" w:color="auto"/>
            <w:left w:val="none" w:sz="0" w:space="0" w:color="auto"/>
            <w:bottom w:val="none" w:sz="0" w:space="0" w:color="auto"/>
            <w:right w:val="none" w:sz="0" w:space="0" w:color="auto"/>
          </w:divBdr>
        </w:div>
      </w:divsChild>
    </w:div>
    <w:div w:id="800271382">
      <w:bodyDiv w:val="1"/>
      <w:marLeft w:val="0"/>
      <w:marRight w:val="0"/>
      <w:marTop w:val="0"/>
      <w:marBottom w:val="0"/>
      <w:divBdr>
        <w:top w:val="none" w:sz="0" w:space="0" w:color="auto"/>
        <w:left w:val="none" w:sz="0" w:space="0" w:color="auto"/>
        <w:bottom w:val="none" w:sz="0" w:space="0" w:color="auto"/>
        <w:right w:val="none" w:sz="0" w:space="0" w:color="auto"/>
      </w:divBdr>
    </w:div>
    <w:div w:id="866917044">
      <w:bodyDiv w:val="1"/>
      <w:marLeft w:val="0"/>
      <w:marRight w:val="0"/>
      <w:marTop w:val="0"/>
      <w:marBottom w:val="0"/>
      <w:divBdr>
        <w:top w:val="none" w:sz="0" w:space="0" w:color="auto"/>
        <w:left w:val="none" w:sz="0" w:space="0" w:color="auto"/>
        <w:bottom w:val="none" w:sz="0" w:space="0" w:color="auto"/>
        <w:right w:val="none" w:sz="0" w:space="0" w:color="auto"/>
      </w:divBdr>
      <w:divsChild>
        <w:div w:id="719329653">
          <w:marLeft w:val="0"/>
          <w:marRight w:val="0"/>
          <w:marTop w:val="0"/>
          <w:marBottom w:val="0"/>
          <w:divBdr>
            <w:top w:val="none" w:sz="0" w:space="0" w:color="auto"/>
            <w:left w:val="none" w:sz="0" w:space="0" w:color="auto"/>
            <w:bottom w:val="none" w:sz="0" w:space="0" w:color="auto"/>
            <w:right w:val="none" w:sz="0" w:space="0" w:color="auto"/>
          </w:divBdr>
        </w:div>
        <w:div w:id="741105188">
          <w:marLeft w:val="0"/>
          <w:marRight w:val="0"/>
          <w:marTop w:val="0"/>
          <w:marBottom w:val="0"/>
          <w:divBdr>
            <w:top w:val="none" w:sz="0" w:space="0" w:color="auto"/>
            <w:left w:val="none" w:sz="0" w:space="0" w:color="auto"/>
            <w:bottom w:val="none" w:sz="0" w:space="0" w:color="auto"/>
            <w:right w:val="none" w:sz="0" w:space="0" w:color="auto"/>
          </w:divBdr>
        </w:div>
        <w:div w:id="767042827">
          <w:marLeft w:val="0"/>
          <w:marRight w:val="0"/>
          <w:marTop w:val="0"/>
          <w:marBottom w:val="0"/>
          <w:divBdr>
            <w:top w:val="none" w:sz="0" w:space="0" w:color="auto"/>
            <w:left w:val="none" w:sz="0" w:space="0" w:color="auto"/>
            <w:bottom w:val="none" w:sz="0" w:space="0" w:color="auto"/>
            <w:right w:val="none" w:sz="0" w:space="0" w:color="auto"/>
          </w:divBdr>
        </w:div>
        <w:div w:id="1928689123">
          <w:marLeft w:val="0"/>
          <w:marRight w:val="0"/>
          <w:marTop w:val="0"/>
          <w:marBottom w:val="0"/>
          <w:divBdr>
            <w:top w:val="none" w:sz="0" w:space="0" w:color="auto"/>
            <w:left w:val="none" w:sz="0" w:space="0" w:color="auto"/>
            <w:bottom w:val="none" w:sz="0" w:space="0" w:color="auto"/>
            <w:right w:val="none" w:sz="0" w:space="0" w:color="auto"/>
          </w:divBdr>
        </w:div>
      </w:divsChild>
    </w:div>
    <w:div w:id="993604739">
      <w:bodyDiv w:val="1"/>
      <w:marLeft w:val="0"/>
      <w:marRight w:val="0"/>
      <w:marTop w:val="0"/>
      <w:marBottom w:val="0"/>
      <w:divBdr>
        <w:top w:val="none" w:sz="0" w:space="0" w:color="auto"/>
        <w:left w:val="none" w:sz="0" w:space="0" w:color="auto"/>
        <w:bottom w:val="none" w:sz="0" w:space="0" w:color="auto"/>
        <w:right w:val="none" w:sz="0" w:space="0" w:color="auto"/>
      </w:divBdr>
      <w:divsChild>
        <w:div w:id="302278359">
          <w:marLeft w:val="0"/>
          <w:marRight w:val="0"/>
          <w:marTop w:val="0"/>
          <w:marBottom w:val="0"/>
          <w:divBdr>
            <w:top w:val="none" w:sz="0" w:space="0" w:color="auto"/>
            <w:left w:val="none" w:sz="0" w:space="0" w:color="auto"/>
            <w:bottom w:val="none" w:sz="0" w:space="0" w:color="auto"/>
            <w:right w:val="none" w:sz="0" w:space="0" w:color="auto"/>
          </w:divBdr>
          <w:divsChild>
            <w:div w:id="1399330138">
              <w:marLeft w:val="0"/>
              <w:marRight w:val="0"/>
              <w:marTop w:val="0"/>
              <w:marBottom w:val="0"/>
              <w:divBdr>
                <w:top w:val="none" w:sz="0" w:space="0" w:color="auto"/>
                <w:left w:val="none" w:sz="0" w:space="0" w:color="auto"/>
                <w:bottom w:val="none" w:sz="0" w:space="0" w:color="auto"/>
                <w:right w:val="none" w:sz="0" w:space="0" w:color="auto"/>
              </w:divBdr>
            </w:div>
            <w:div w:id="1716150776">
              <w:marLeft w:val="0"/>
              <w:marRight w:val="0"/>
              <w:marTop w:val="0"/>
              <w:marBottom w:val="0"/>
              <w:divBdr>
                <w:top w:val="none" w:sz="0" w:space="0" w:color="auto"/>
                <w:left w:val="none" w:sz="0" w:space="0" w:color="auto"/>
                <w:bottom w:val="none" w:sz="0" w:space="0" w:color="auto"/>
                <w:right w:val="none" w:sz="0" w:space="0" w:color="auto"/>
              </w:divBdr>
            </w:div>
          </w:divsChild>
        </w:div>
        <w:div w:id="425806069">
          <w:marLeft w:val="0"/>
          <w:marRight w:val="0"/>
          <w:marTop w:val="0"/>
          <w:marBottom w:val="0"/>
          <w:divBdr>
            <w:top w:val="none" w:sz="0" w:space="0" w:color="auto"/>
            <w:left w:val="none" w:sz="0" w:space="0" w:color="auto"/>
            <w:bottom w:val="none" w:sz="0" w:space="0" w:color="auto"/>
            <w:right w:val="none" w:sz="0" w:space="0" w:color="auto"/>
          </w:divBdr>
          <w:divsChild>
            <w:div w:id="928197252">
              <w:marLeft w:val="0"/>
              <w:marRight w:val="0"/>
              <w:marTop w:val="0"/>
              <w:marBottom w:val="0"/>
              <w:divBdr>
                <w:top w:val="none" w:sz="0" w:space="0" w:color="auto"/>
                <w:left w:val="none" w:sz="0" w:space="0" w:color="auto"/>
                <w:bottom w:val="none" w:sz="0" w:space="0" w:color="auto"/>
                <w:right w:val="none" w:sz="0" w:space="0" w:color="auto"/>
              </w:divBdr>
            </w:div>
          </w:divsChild>
        </w:div>
        <w:div w:id="1300500512">
          <w:marLeft w:val="0"/>
          <w:marRight w:val="0"/>
          <w:marTop w:val="0"/>
          <w:marBottom w:val="0"/>
          <w:divBdr>
            <w:top w:val="none" w:sz="0" w:space="0" w:color="auto"/>
            <w:left w:val="none" w:sz="0" w:space="0" w:color="auto"/>
            <w:bottom w:val="none" w:sz="0" w:space="0" w:color="auto"/>
            <w:right w:val="none" w:sz="0" w:space="0" w:color="auto"/>
          </w:divBdr>
          <w:divsChild>
            <w:div w:id="364251656">
              <w:marLeft w:val="0"/>
              <w:marRight w:val="0"/>
              <w:marTop w:val="0"/>
              <w:marBottom w:val="0"/>
              <w:divBdr>
                <w:top w:val="none" w:sz="0" w:space="0" w:color="auto"/>
                <w:left w:val="none" w:sz="0" w:space="0" w:color="auto"/>
                <w:bottom w:val="none" w:sz="0" w:space="0" w:color="auto"/>
                <w:right w:val="none" w:sz="0" w:space="0" w:color="auto"/>
              </w:divBdr>
            </w:div>
            <w:div w:id="931202953">
              <w:marLeft w:val="0"/>
              <w:marRight w:val="0"/>
              <w:marTop w:val="0"/>
              <w:marBottom w:val="0"/>
              <w:divBdr>
                <w:top w:val="none" w:sz="0" w:space="0" w:color="auto"/>
                <w:left w:val="none" w:sz="0" w:space="0" w:color="auto"/>
                <w:bottom w:val="none" w:sz="0" w:space="0" w:color="auto"/>
                <w:right w:val="none" w:sz="0" w:space="0" w:color="auto"/>
              </w:divBdr>
            </w:div>
          </w:divsChild>
        </w:div>
        <w:div w:id="1476027946">
          <w:marLeft w:val="0"/>
          <w:marRight w:val="0"/>
          <w:marTop w:val="0"/>
          <w:marBottom w:val="0"/>
          <w:divBdr>
            <w:top w:val="none" w:sz="0" w:space="0" w:color="auto"/>
            <w:left w:val="none" w:sz="0" w:space="0" w:color="auto"/>
            <w:bottom w:val="none" w:sz="0" w:space="0" w:color="auto"/>
            <w:right w:val="none" w:sz="0" w:space="0" w:color="auto"/>
          </w:divBdr>
          <w:divsChild>
            <w:div w:id="1105269717">
              <w:marLeft w:val="0"/>
              <w:marRight w:val="0"/>
              <w:marTop w:val="0"/>
              <w:marBottom w:val="0"/>
              <w:divBdr>
                <w:top w:val="none" w:sz="0" w:space="0" w:color="auto"/>
                <w:left w:val="none" w:sz="0" w:space="0" w:color="auto"/>
                <w:bottom w:val="none" w:sz="0" w:space="0" w:color="auto"/>
                <w:right w:val="none" w:sz="0" w:space="0" w:color="auto"/>
              </w:divBdr>
            </w:div>
            <w:div w:id="1398236586">
              <w:marLeft w:val="0"/>
              <w:marRight w:val="0"/>
              <w:marTop w:val="0"/>
              <w:marBottom w:val="0"/>
              <w:divBdr>
                <w:top w:val="none" w:sz="0" w:space="0" w:color="auto"/>
                <w:left w:val="none" w:sz="0" w:space="0" w:color="auto"/>
                <w:bottom w:val="none" w:sz="0" w:space="0" w:color="auto"/>
                <w:right w:val="none" w:sz="0" w:space="0" w:color="auto"/>
              </w:divBdr>
            </w:div>
            <w:div w:id="1512643581">
              <w:marLeft w:val="0"/>
              <w:marRight w:val="0"/>
              <w:marTop w:val="0"/>
              <w:marBottom w:val="0"/>
              <w:divBdr>
                <w:top w:val="none" w:sz="0" w:space="0" w:color="auto"/>
                <w:left w:val="none" w:sz="0" w:space="0" w:color="auto"/>
                <w:bottom w:val="none" w:sz="0" w:space="0" w:color="auto"/>
                <w:right w:val="none" w:sz="0" w:space="0" w:color="auto"/>
              </w:divBdr>
            </w:div>
            <w:div w:id="1922180958">
              <w:marLeft w:val="0"/>
              <w:marRight w:val="0"/>
              <w:marTop w:val="0"/>
              <w:marBottom w:val="0"/>
              <w:divBdr>
                <w:top w:val="none" w:sz="0" w:space="0" w:color="auto"/>
                <w:left w:val="none" w:sz="0" w:space="0" w:color="auto"/>
                <w:bottom w:val="none" w:sz="0" w:space="0" w:color="auto"/>
                <w:right w:val="none" w:sz="0" w:space="0" w:color="auto"/>
              </w:divBdr>
            </w:div>
          </w:divsChild>
        </w:div>
        <w:div w:id="2023778978">
          <w:marLeft w:val="0"/>
          <w:marRight w:val="0"/>
          <w:marTop w:val="0"/>
          <w:marBottom w:val="0"/>
          <w:divBdr>
            <w:top w:val="none" w:sz="0" w:space="0" w:color="auto"/>
            <w:left w:val="none" w:sz="0" w:space="0" w:color="auto"/>
            <w:bottom w:val="none" w:sz="0" w:space="0" w:color="auto"/>
            <w:right w:val="none" w:sz="0" w:space="0" w:color="auto"/>
          </w:divBdr>
          <w:divsChild>
            <w:div w:id="414523121">
              <w:marLeft w:val="0"/>
              <w:marRight w:val="0"/>
              <w:marTop w:val="0"/>
              <w:marBottom w:val="0"/>
              <w:divBdr>
                <w:top w:val="none" w:sz="0" w:space="0" w:color="auto"/>
                <w:left w:val="none" w:sz="0" w:space="0" w:color="auto"/>
                <w:bottom w:val="none" w:sz="0" w:space="0" w:color="auto"/>
                <w:right w:val="none" w:sz="0" w:space="0" w:color="auto"/>
              </w:divBdr>
            </w:div>
            <w:div w:id="454836874">
              <w:marLeft w:val="0"/>
              <w:marRight w:val="0"/>
              <w:marTop w:val="0"/>
              <w:marBottom w:val="0"/>
              <w:divBdr>
                <w:top w:val="none" w:sz="0" w:space="0" w:color="auto"/>
                <w:left w:val="none" w:sz="0" w:space="0" w:color="auto"/>
                <w:bottom w:val="none" w:sz="0" w:space="0" w:color="auto"/>
                <w:right w:val="none" w:sz="0" w:space="0" w:color="auto"/>
              </w:divBdr>
            </w:div>
            <w:div w:id="998002136">
              <w:marLeft w:val="0"/>
              <w:marRight w:val="0"/>
              <w:marTop w:val="0"/>
              <w:marBottom w:val="0"/>
              <w:divBdr>
                <w:top w:val="none" w:sz="0" w:space="0" w:color="auto"/>
                <w:left w:val="none" w:sz="0" w:space="0" w:color="auto"/>
                <w:bottom w:val="none" w:sz="0" w:space="0" w:color="auto"/>
                <w:right w:val="none" w:sz="0" w:space="0" w:color="auto"/>
              </w:divBdr>
            </w:div>
          </w:divsChild>
        </w:div>
        <w:div w:id="2052226669">
          <w:marLeft w:val="0"/>
          <w:marRight w:val="0"/>
          <w:marTop w:val="0"/>
          <w:marBottom w:val="0"/>
          <w:divBdr>
            <w:top w:val="none" w:sz="0" w:space="0" w:color="auto"/>
            <w:left w:val="none" w:sz="0" w:space="0" w:color="auto"/>
            <w:bottom w:val="none" w:sz="0" w:space="0" w:color="auto"/>
            <w:right w:val="none" w:sz="0" w:space="0" w:color="auto"/>
          </w:divBdr>
          <w:divsChild>
            <w:div w:id="238101343">
              <w:marLeft w:val="0"/>
              <w:marRight w:val="0"/>
              <w:marTop w:val="0"/>
              <w:marBottom w:val="0"/>
              <w:divBdr>
                <w:top w:val="none" w:sz="0" w:space="0" w:color="auto"/>
                <w:left w:val="none" w:sz="0" w:space="0" w:color="auto"/>
                <w:bottom w:val="none" w:sz="0" w:space="0" w:color="auto"/>
                <w:right w:val="none" w:sz="0" w:space="0" w:color="auto"/>
              </w:divBdr>
            </w:div>
            <w:div w:id="207253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6786">
      <w:bodyDiv w:val="1"/>
      <w:marLeft w:val="0"/>
      <w:marRight w:val="0"/>
      <w:marTop w:val="0"/>
      <w:marBottom w:val="0"/>
      <w:divBdr>
        <w:top w:val="none" w:sz="0" w:space="0" w:color="auto"/>
        <w:left w:val="none" w:sz="0" w:space="0" w:color="auto"/>
        <w:bottom w:val="none" w:sz="0" w:space="0" w:color="auto"/>
        <w:right w:val="none" w:sz="0" w:space="0" w:color="auto"/>
      </w:divBdr>
    </w:div>
    <w:div w:id="1149444337">
      <w:bodyDiv w:val="1"/>
      <w:marLeft w:val="0"/>
      <w:marRight w:val="0"/>
      <w:marTop w:val="0"/>
      <w:marBottom w:val="0"/>
      <w:divBdr>
        <w:top w:val="none" w:sz="0" w:space="0" w:color="auto"/>
        <w:left w:val="none" w:sz="0" w:space="0" w:color="auto"/>
        <w:bottom w:val="none" w:sz="0" w:space="0" w:color="auto"/>
        <w:right w:val="none" w:sz="0" w:space="0" w:color="auto"/>
      </w:divBdr>
      <w:divsChild>
        <w:div w:id="853112176">
          <w:marLeft w:val="0"/>
          <w:marRight w:val="0"/>
          <w:marTop w:val="0"/>
          <w:marBottom w:val="0"/>
          <w:divBdr>
            <w:top w:val="none" w:sz="0" w:space="0" w:color="auto"/>
            <w:left w:val="none" w:sz="0" w:space="0" w:color="auto"/>
            <w:bottom w:val="none" w:sz="0" w:space="0" w:color="auto"/>
            <w:right w:val="none" w:sz="0" w:space="0" w:color="auto"/>
          </w:divBdr>
        </w:div>
        <w:div w:id="1434085835">
          <w:marLeft w:val="0"/>
          <w:marRight w:val="0"/>
          <w:marTop w:val="0"/>
          <w:marBottom w:val="0"/>
          <w:divBdr>
            <w:top w:val="none" w:sz="0" w:space="0" w:color="auto"/>
            <w:left w:val="none" w:sz="0" w:space="0" w:color="auto"/>
            <w:bottom w:val="none" w:sz="0" w:space="0" w:color="auto"/>
            <w:right w:val="none" w:sz="0" w:space="0" w:color="auto"/>
          </w:divBdr>
        </w:div>
        <w:div w:id="1839223849">
          <w:marLeft w:val="0"/>
          <w:marRight w:val="0"/>
          <w:marTop w:val="0"/>
          <w:marBottom w:val="0"/>
          <w:divBdr>
            <w:top w:val="none" w:sz="0" w:space="0" w:color="auto"/>
            <w:left w:val="none" w:sz="0" w:space="0" w:color="auto"/>
            <w:bottom w:val="none" w:sz="0" w:space="0" w:color="auto"/>
            <w:right w:val="none" w:sz="0" w:space="0" w:color="auto"/>
          </w:divBdr>
        </w:div>
      </w:divsChild>
    </w:div>
    <w:div w:id="1267421082">
      <w:bodyDiv w:val="1"/>
      <w:marLeft w:val="0"/>
      <w:marRight w:val="0"/>
      <w:marTop w:val="0"/>
      <w:marBottom w:val="0"/>
      <w:divBdr>
        <w:top w:val="none" w:sz="0" w:space="0" w:color="auto"/>
        <w:left w:val="none" w:sz="0" w:space="0" w:color="auto"/>
        <w:bottom w:val="none" w:sz="0" w:space="0" w:color="auto"/>
        <w:right w:val="none" w:sz="0" w:space="0" w:color="auto"/>
      </w:divBdr>
    </w:div>
    <w:div w:id="1313371349">
      <w:bodyDiv w:val="1"/>
      <w:marLeft w:val="0"/>
      <w:marRight w:val="0"/>
      <w:marTop w:val="0"/>
      <w:marBottom w:val="0"/>
      <w:divBdr>
        <w:top w:val="none" w:sz="0" w:space="0" w:color="auto"/>
        <w:left w:val="none" w:sz="0" w:space="0" w:color="auto"/>
        <w:bottom w:val="none" w:sz="0" w:space="0" w:color="auto"/>
        <w:right w:val="none" w:sz="0" w:space="0" w:color="auto"/>
      </w:divBdr>
      <w:divsChild>
        <w:div w:id="340085350">
          <w:marLeft w:val="0"/>
          <w:marRight w:val="0"/>
          <w:marTop w:val="0"/>
          <w:marBottom w:val="0"/>
          <w:divBdr>
            <w:top w:val="none" w:sz="0" w:space="0" w:color="auto"/>
            <w:left w:val="none" w:sz="0" w:space="0" w:color="auto"/>
            <w:bottom w:val="none" w:sz="0" w:space="0" w:color="auto"/>
            <w:right w:val="none" w:sz="0" w:space="0" w:color="auto"/>
          </w:divBdr>
        </w:div>
        <w:div w:id="1683624881">
          <w:marLeft w:val="0"/>
          <w:marRight w:val="0"/>
          <w:marTop w:val="0"/>
          <w:marBottom w:val="0"/>
          <w:divBdr>
            <w:top w:val="none" w:sz="0" w:space="0" w:color="auto"/>
            <w:left w:val="none" w:sz="0" w:space="0" w:color="auto"/>
            <w:bottom w:val="none" w:sz="0" w:space="0" w:color="auto"/>
            <w:right w:val="none" w:sz="0" w:space="0" w:color="auto"/>
          </w:divBdr>
        </w:div>
        <w:div w:id="2063216167">
          <w:marLeft w:val="0"/>
          <w:marRight w:val="0"/>
          <w:marTop w:val="0"/>
          <w:marBottom w:val="0"/>
          <w:divBdr>
            <w:top w:val="none" w:sz="0" w:space="0" w:color="auto"/>
            <w:left w:val="none" w:sz="0" w:space="0" w:color="auto"/>
            <w:bottom w:val="none" w:sz="0" w:space="0" w:color="auto"/>
            <w:right w:val="none" w:sz="0" w:space="0" w:color="auto"/>
          </w:divBdr>
        </w:div>
      </w:divsChild>
    </w:div>
    <w:div w:id="1337222666">
      <w:bodyDiv w:val="1"/>
      <w:marLeft w:val="0"/>
      <w:marRight w:val="0"/>
      <w:marTop w:val="0"/>
      <w:marBottom w:val="0"/>
      <w:divBdr>
        <w:top w:val="none" w:sz="0" w:space="0" w:color="auto"/>
        <w:left w:val="none" w:sz="0" w:space="0" w:color="auto"/>
        <w:bottom w:val="none" w:sz="0" w:space="0" w:color="auto"/>
        <w:right w:val="none" w:sz="0" w:space="0" w:color="auto"/>
      </w:divBdr>
      <w:divsChild>
        <w:div w:id="89786871">
          <w:marLeft w:val="0"/>
          <w:marRight w:val="0"/>
          <w:marTop w:val="0"/>
          <w:marBottom w:val="0"/>
          <w:divBdr>
            <w:top w:val="none" w:sz="0" w:space="0" w:color="auto"/>
            <w:left w:val="none" w:sz="0" w:space="0" w:color="auto"/>
            <w:bottom w:val="none" w:sz="0" w:space="0" w:color="auto"/>
            <w:right w:val="none" w:sz="0" w:space="0" w:color="auto"/>
          </w:divBdr>
        </w:div>
        <w:div w:id="202135396">
          <w:marLeft w:val="0"/>
          <w:marRight w:val="0"/>
          <w:marTop w:val="0"/>
          <w:marBottom w:val="0"/>
          <w:divBdr>
            <w:top w:val="none" w:sz="0" w:space="0" w:color="auto"/>
            <w:left w:val="none" w:sz="0" w:space="0" w:color="auto"/>
            <w:bottom w:val="none" w:sz="0" w:space="0" w:color="auto"/>
            <w:right w:val="none" w:sz="0" w:space="0" w:color="auto"/>
          </w:divBdr>
        </w:div>
        <w:div w:id="918052879">
          <w:marLeft w:val="0"/>
          <w:marRight w:val="0"/>
          <w:marTop w:val="0"/>
          <w:marBottom w:val="0"/>
          <w:divBdr>
            <w:top w:val="none" w:sz="0" w:space="0" w:color="auto"/>
            <w:left w:val="none" w:sz="0" w:space="0" w:color="auto"/>
            <w:bottom w:val="none" w:sz="0" w:space="0" w:color="auto"/>
            <w:right w:val="none" w:sz="0" w:space="0" w:color="auto"/>
          </w:divBdr>
        </w:div>
        <w:div w:id="951283935">
          <w:marLeft w:val="0"/>
          <w:marRight w:val="0"/>
          <w:marTop w:val="0"/>
          <w:marBottom w:val="0"/>
          <w:divBdr>
            <w:top w:val="none" w:sz="0" w:space="0" w:color="auto"/>
            <w:left w:val="none" w:sz="0" w:space="0" w:color="auto"/>
            <w:bottom w:val="none" w:sz="0" w:space="0" w:color="auto"/>
            <w:right w:val="none" w:sz="0" w:space="0" w:color="auto"/>
          </w:divBdr>
        </w:div>
        <w:div w:id="1195540101">
          <w:marLeft w:val="0"/>
          <w:marRight w:val="0"/>
          <w:marTop w:val="0"/>
          <w:marBottom w:val="0"/>
          <w:divBdr>
            <w:top w:val="none" w:sz="0" w:space="0" w:color="auto"/>
            <w:left w:val="none" w:sz="0" w:space="0" w:color="auto"/>
            <w:bottom w:val="none" w:sz="0" w:space="0" w:color="auto"/>
            <w:right w:val="none" w:sz="0" w:space="0" w:color="auto"/>
          </w:divBdr>
        </w:div>
        <w:div w:id="1286237004">
          <w:marLeft w:val="0"/>
          <w:marRight w:val="0"/>
          <w:marTop w:val="0"/>
          <w:marBottom w:val="0"/>
          <w:divBdr>
            <w:top w:val="none" w:sz="0" w:space="0" w:color="auto"/>
            <w:left w:val="none" w:sz="0" w:space="0" w:color="auto"/>
            <w:bottom w:val="none" w:sz="0" w:space="0" w:color="auto"/>
            <w:right w:val="none" w:sz="0" w:space="0" w:color="auto"/>
          </w:divBdr>
        </w:div>
        <w:div w:id="1320234885">
          <w:marLeft w:val="0"/>
          <w:marRight w:val="0"/>
          <w:marTop w:val="0"/>
          <w:marBottom w:val="0"/>
          <w:divBdr>
            <w:top w:val="none" w:sz="0" w:space="0" w:color="auto"/>
            <w:left w:val="none" w:sz="0" w:space="0" w:color="auto"/>
            <w:bottom w:val="none" w:sz="0" w:space="0" w:color="auto"/>
            <w:right w:val="none" w:sz="0" w:space="0" w:color="auto"/>
          </w:divBdr>
        </w:div>
        <w:div w:id="1637641616">
          <w:marLeft w:val="0"/>
          <w:marRight w:val="0"/>
          <w:marTop w:val="0"/>
          <w:marBottom w:val="0"/>
          <w:divBdr>
            <w:top w:val="none" w:sz="0" w:space="0" w:color="auto"/>
            <w:left w:val="none" w:sz="0" w:space="0" w:color="auto"/>
            <w:bottom w:val="none" w:sz="0" w:space="0" w:color="auto"/>
            <w:right w:val="none" w:sz="0" w:space="0" w:color="auto"/>
          </w:divBdr>
        </w:div>
        <w:div w:id="1670795087">
          <w:marLeft w:val="0"/>
          <w:marRight w:val="0"/>
          <w:marTop w:val="0"/>
          <w:marBottom w:val="0"/>
          <w:divBdr>
            <w:top w:val="none" w:sz="0" w:space="0" w:color="auto"/>
            <w:left w:val="none" w:sz="0" w:space="0" w:color="auto"/>
            <w:bottom w:val="none" w:sz="0" w:space="0" w:color="auto"/>
            <w:right w:val="none" w:sz="0" w:space="0" w:color="auto"/>
          </w:divBdr>
        </w:div>
        <w:div w:id="1779912651">
          <w:marLeft w:val="0"/>
          <w:marRight w:val="0"/>
          <w:marTop w:val="0"/>
          <w:marBottom w:val="0"/>
          <w:divBdr>
            <w:top w:val="none" w:sz="0" w:space="0" w:color="auto"/>
            <w:left w:val="none" w:sz="0" w:space="0" w:color="auto"/>
            <w:bottom w:val="none" w:sz="0" w:space="0" w:color="auto"/>
            <w:right w:val="none" w:sz="0" w:space="0" w:color="auto"/>
          </w:divBdr>
        </w:div>
        <w:div w:id="1838960345">
          <w:marLeft w:val="0"/>
          <w:marRight w:val="0"/>
          <w:marTop w:val="0"/>
          <w:marBottom w:val="0"/>
          <w:divBdr>
            <w:top w:val="none" w:sz="0" w:space="0" w:color="auto"/>
            <w:left w:val="none" w:sz="0" w:space="0" w:color="auto"/>
            <w:bottom w:val="none" w:sz="0" w:space="0" w:color="auto"/>
            <w:right w:val="none" w:sz="0" w:space="0" w:color="auto"/>
          </w:divBdr>
        </w:div>
      </w:divsChild>
    </w:div>
    <w:div w:id="1534923176">
      <w:bodyDiv w:val="1"/>
      <w:marLeft w:val="0"/>
      <w:marRight w:val="0"/>
      <w:marTop w:val="0"/>
      <w:marBottom w:val="0"/>
      <w:divBdr>
        <w:top w:val="none" w:sz="0" w:space="0" w:color="auto"/>
        <w:left w:val="none" w:sz="0" w:space="0" w:color="auto"/>
        <w:bottom w:val="none" w:sz="0" w:space="0" w:color="auto"/>
        <w:right w:val="none" w:sz="0" w:space="0" w:color="auto"/>
      </w:divBdr>
    </w:div>
    <w:div w:id="1537962565">
      <w:bodyDiv w:val="1"/>
      <w:marLeft w:val="0"/>
      <w:marRight w:val="0"/>
      <w:marTop w:val="0"/>
      <w:marBottom w:val="0"/>
      <w:divBdr>
        <w:top w:val="none" w:sz="0" w:space="0" w:color="auto"/>
        <w:left w:val="none" w:sz="0" w:space="0" w:color="auto"/>
        <w:bottom w:val="none" w:sz="0" w:space="0" w:color="auto"/>
        <w:right w:val="none" w:sz="0" w:space="0" w:color="auto"/>
      </w:divBdr>
      <w:divsChild>
        <w:div w:id="45761931">
          <w:marLeft w:val="0"/>
          <w:marRight w:val="0"/>
          <w:marTop w:val="0"/>
          <w:marBottom w:val="0"/>
          <w:divBdr>
            <w:top w:val="none" w:sz="0" w:space="0" w:color="auto"/>
            <w:left w:val="none" w:sz="0" w:space="0" w:color="auto"/>
            <w:bottom w:val="none" w:sz="0" w:space="0" w:color="auto"/>
            <w:right w:val="none" w:sz="0" w:space="0" w:color="auto"/>
          </w:divBdr>
          <w:divsChild>
            <w:div w:id="140540839">
              <w:marLeft w:val="0"/>
              <w:marRight w:val="0"/>
              <w:marTop w:val="0"/>
              <w:marBottom w:val="0"/>
              <w:divBdr>
                <w:top w:val="none" w:sz="0" w:space="0" w:color="auto"/>
                <w:left w:val="none" w:sz="0" w:space="0" w:color="auto"/>
                <w:bottom w:val="none" w:sz="0" w:space="0" w:color="auto"/>
                <w:right w:val="none" w:sz="0" w:space="0" w:color="auto"/>
              </w:divBdr>
            </w:div>
            <w:div w:id="235285207">
              <w:marLeft w:val="0"/>
              <w:marRight w:val="0"/>
              <w:marTop w:val="0"/>
              <w:marBottom w:val="0"/>
              <w:divBdr>
                <w:top w:val="none" w:sz="0" w:space="0" w:color="auto"/>
                <w:left w:val="none" w:sz="0" w:space="0" w:color="auto"/>
                <w:bottom w:val="none" w:sz="0" w:space="0" w:color="auto"/>
                <w:right w:val="none" w:sz="0" w:space="0" w:color="auto"/>
              </w:divBdr>
            </w:div>
            <w:div w:id="1199202231">
              <w:marLeft w:val="0"/>
              <w:marRight w:val="0"/>
              <w:marTop w:val="0"/>
              <w:marBottom w:val="0"/>
              <w:divBdr>
                <w:top w:val="none" w:sz="0" w:space="0" w:color="auto"/>
                <w:left w:val="none" w:sz="0" w:space="0" w:color="auto"/>
                <w:bottom w:val="none" w:sz="0" w:space="0" w:color="auto"/>
                <w:right w:val="none" w:sz="0" w:space="0" w:color="auto"/>
              </w:divBdr>
            </w:div>
            <w:div w:id="1406952427">
              <w:marLeft w:val="0"/>
              <w:marRight w:val="0"/>
              <w:marTop w:val="0"/>
              <w:marBottom w:val="0"/>
              <w:divBdr>
                <w:top w:val="none" w:sz="0" w:space="0" w:color="auto"/>
                <w:left w:val="none" w:sz="0" w:space="0" w:color="auto"/>
                <w:bottom w:val="none" w:sz="0" w:space="0" w:color="auto"/>
                <w:right w:val="none" w:sz="0" w:space="0" w:color="auto"/>
              </w:divBdr>
            </w:div>
            <w:div w:id="1498960023">
              <w:marLeft w:val="0"/>
              <w:marRight w:val="0"/>
              <w:marTop w:val="0"/>
              <w:marBottom w:val="0"/>
              <w:divBdr>
                <w:top w:val="none" w:sz="0" w:space="0" w:color="auto"/>
                <w:left w:val="none" w:sz="0" w:space="0" w:color="auto"/>
                <w:bottom w:val="none" w:sz="0" w:space="0" w:color="auto"/>
                <w:right w:val="none" w:sz="0" w:space="0" w:color="auto"/>
              </w:divBdr>
            </w:div>
            <w:div w:id="1632200123">
              <w:marLeft w:val="0"/>
              <w:marRight w:val="0"/>
              <w:marTop w:val="0"/>
              <w:marBottom w:val="0"/>
              <w:divBdr>
                <w:top w:val="none" w:sz="0" w:space="0" w:color="auto"/>
                <w:left w:val="none" w:sz="0" w:space="0" w:color="auto"/>
                <w:bottom w:val="none" w:sz="0" w:space="0" w:color="auto"/>
                <w:right w:val="none" w:sz="0" w:space="0" w:color="auto"/>
              </w:divBdr>
            </w:div>
            <w:div w:id="1782652447">
              <w:marLeft w:val="0"/>
              <w:marRight w:val="0"/>
              <w:marTop w:val="0"/>
              <w:marBottom w:val="0"/>
              <w:divBdr>
                <w:top w:val="none" w:sz="0" w:space="0" w:color="auto"/>
                <w:left w:val="none" w:sz="0" w:space="0" w:color="auto"/>
                <w:bottom w:val="none" w:sz="0" w:space="0" w:color="auto"/>
                <w:right w:val="none" w:sz="0" w:space="0" w:color="auto"/>
              </w:divBdr>
            </w:div>
          </w:divsChild>
        </w:div>
        <w:div w:id="1655067631">
          <w:marLeft w:val="0"/>
          <w:marRight w:val="0"/>
          <w:marTop w:val="0"/>
          <w:marBottom w:val="0"/>
          <w:divBdr>
            <w:top w:val="none" w:sz="0" w:space="0" w:color="auto"/>
            <w:left w:val="none" w:sz="0" w:space="0" w:color="auto"/>
            <w:bottom w:val="none" w:sz="0" w:space="0" w:color="auto"/>
            <w:right w:val="none" w:sz="0" w:space="0" w:color="auto"/>
          </w:divBdr>
          <w:divsChild>
            <w:div w:id="180468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239792">
      <w:bodyDiv w:val="1"/>
      <w:marLeft w:val="0"/>
      <w:marRight w:val="0"/>
      <w:marTop w:val="0"/>
      <w:marBottom w:val="0"/>
      <w:divBdr>
        <w:top w:val="none" w:sz="0" w:space="0" w:color="auto"/>
        <w:left w:val="none" w:sz="0" w:space="0" w:color="auto"/>
        <w:bottom w:val="none" w:sz="0" w:space="0" w:color="auto"/>
        <w:right w:val="none" w:sz="0" w:space="0" w:color="auto"/>
      </w:divBdr>
      <w:divsChild>
        <w:div w:id="251669186">
          <w:marLeft w:val="0"/>
          <w:marRight w:val="0"/>
          <w:marTop w:val="0"/>
          <w:marBottom w:val="0"/>
          <w:divBdr>
            <w:top w:val="none" w:sz="0" w:space="0" w:color="auto"/>
            <w:left w:val="none" w:sz="0" w:space="0" w:color="auto"/>
            <w:bottom w:val="none" w:sz="0" w:space="0" w:color="auto"/>
            <w:right w:val="none" w:sz="0" w:space="0" w:color="auto"/>
          </w:divBdr>
        </w:div>
        <w:div w:id="541982829">
          <w:marLeft w:val="0"/>
          <w:marRight w:val="0"/>
          <w:marTop w:val="0"/>
          <w:marBottom w:val="0"/>
          <w:divBdr>
            <w:top w:val="none" w:sz="0" w:space="0" w:color="auto"/>
            <w:left w:val="none" w:sz="0" w:space="0" w:color="auto"/>
            <w:bottom w:val="none" w:sz="0" w:space="0" w:color="auto"/>
            <w:right w:val="none" w:sz="0" w:space="0" w:color="auto"/>
          </w:divBdr>
        </w:div>
      </w:divsChild>
    </w:div>
    <w:div w:id="1730767772">
      <w:bodyDiv w:val="1"/>
      <w:marLeft w:val="0"/>
      <w:marRight w:val="0"/>
      <w:marTop w:val="0"/>
      <w:marBottom w:val="0"/>
      <w:divBdr>
        <w:top w:val="none" w:sz="0" w:space="0" w:color="auto"/>
        <w:left w:val="none" w:sz="0" w:space="0" w:color="auto"/>
        <w:bottom w:val="none" w:sz="0" w:space="0" w:color="auto"/>
        <w:right w:val="none" w:sz="0" w:space="0" w:color="auto"/>
      </w:divBdr>
    </w:div>
    <w:div w:id="1775829316">
      <w:bodyDiv w:val="1"/>
      <w:marLeft w:val="0"/>
      <w:marRight w:val="0"/>
      <w:marTop w:val="0"/>
      <w:marBottom w:val="0"/>
      <w:divBdr>
        <w:top w:val="none" w:sz="0" w:space="0" w:color="auto"/>
        <w:left w:val="none" w:sz="0" w:space="0" w:color="auto"/>
        <w:bottom w:val="none" w:sz="0" w:space="0" w:color="auto"/>
        <w:right w:val="none" w:sz="0" w:space="0" w:color="auto"/>
      </w:divBdr>
    </w:div>
    <w:div w:id="1778140288">
      <w:bodyDiv w:val="1"/>
      <w:marLeft w:val="0"/>
      <w:marRight w:val="0"/>
      <w:marTop w:val="0"/>
      <w:marBottom w:val="0"/>
      <w:divBdr>
        <w:top w:val="none" w:sz="0" w:space="0" w:color="auto"/>
        <w:left w:val="none" w:sz="0" w:space="0" w:color="auto"/>
        <w:bottom w:val="none" w:sz="0" w:space="0" w:color="auto"/>
        <w:right w:val="none" w:sz="0" w:space="0" w:color="auto"/>
      </w:divBdr>
    </w:div>
    <w:div w:id="1808937242">
      <w:bodyDiv w:val="1"/>
      <w:marLeft w:val="0"/>
      <w:marRight w:val="0"/>
      <w:marTop w:val="0"/>
      <w:marBottom w:val="0"/>
      <w:divBdr>
        <w:top w:val="none" w:sz="0" w:space="0" w:color="auto"/>
        <w:left w:val="none" w:sz="0" w:space="0" w:color="auto"/>
        <w:bottom w:val="none" w:sz="0" w:space="0" w:color="auto"/>
        <w:right w:val="none" w:sz="0" w:space="0" w:color="auto"/>
      </w:divBdr>
    </w:div>
    <w:div w:id="1811363646">
      <w:bodyDiv w:val="1"/>
      <w:marLeft w:val="0"/>
      <w:marRight w:val="0"/>
      <w:marTop w:val="0"/>
      <w:marBottom w:val="0"/>
      <w:divBdr>
        <w:top w:val="none" w:sz="0" w:space="0" w:color="auto"/>
        <w:left w:val="none" w:sz="0" w:space="0" w:color="auto"/>
        <w:bottom w:val="none" w:sz="0" w:space="0" w:color="auto"/>
        <w:right w:val="none" w:sz="0" w:space="0" w:color="auto"/>
      </w:divBdr>
    </w:div>
    <w:div w:id="1840342628">
      <w:bodyDiv w:val="1"/>
      <w:marLeft w:val="0"/>
      <w:marRight w:val="0"/>
      <w:marTop w:val="0"/>
      <w:marBottom w:val="0"/>
      <w:divBdr>
        <w:top w:val="none" w:sz="0" w:space="0" w:color="auto"/>
        <w:left w:val="none" w:sz="0" w:space="0" w:color="auto"/>
        <w:bottom w:val="none" w:sz="0" w:space="0" w:color="auto"/>
        <w:right w:val="none" w:sz="0" w:space="0" w:color="auto"/>
      </w:divBdr>
    </w:div>
    <w:div w:id="1866402217">
      <w:bodyDiv w:val="1"/>
      <w:marLeft w:val="0"/>
      <w:marRight w:val="0"/>
      <w:marTop w:val="0"/>
      <w:marBottom w:val="0"/>
      <w:divBdr>
        <w:top w:val="none" w:sz="0" w:space="0" w:color="auto"/>
        <w:left w:val="none" w:sz="0" w:space="0" w:color="auto"/>
        <w:bottom w:val="none" w:sz="0" w:space="0" w:color="auto"/>
        <w:right w:val="none" w:sz="0" w:space="0" w:color="auto"/>
      </w:divBdr>
    </w:div>
    <w:div w:id="1867719820">
      <w:bodyDiv w:val="1"/>
      <w:marLeft w:val="0"/>
      <w:marRight w:val="0"/>
      <w:marTop w:val="0"/>
      <w:marBottom w:val="0"/>
      <w:divBdr>
        <w:top w:val="none" w:sz="0" w:space="0" w:color="auto"/>
        <w:left w:val="none" w:sz="0" w:space="0" w:color="auto"/>
        <w:bottom w:val="none" w:sz="0" w:space="0" w:color="auto"/>
        <w:right w:val="none" w:sz="0" w:space="0" w:color="auto"/>
      </w:divBdr>
    </w:div>
    <w:div w:id="1960527254">
      <w:bodyDiv w:val="1"/>
      <w:marLeft w:val="0"/>
      <w:marRight w:val="0"/>
      <w:marTop w:val="0"/>
      <w:marBottom w:val="0"/>
      <w:divBdr>
        <w:top w:val="none" w:sz="0" w:space="0" w:color="auto"/>
        <w:left w:val="none" w:sz="0" w:space="0" w:color="auto"/>
        <w:bottom w:val="none" w:sz="0" w:space="0" w:color="auto"/>
        <w:right w:val="none" w:sz="0" w:space="0" w:color="auto"/>
      </w:divBdr>
    </w:div>
    <w:div w:id="2092774012">
      <w:bodyDiv w:val="1"/>
      <w:marLeft w:val="0"/>
      <w:marRight w:val="0"/>
      <w:marTop w:val="0"/>
      <w:marBottom w:val="0"/>
      <w:divBdr>
        <w:top w:val="none" w:sz="0" w:space="0" w:color="auto"/>
        <w:left w:val="none" w:sz="0" w:space="0" w:color="auto"/>
        <w:bottom w:val="none" w:sz="0" w:space="0" w:color="auto"/>
        <w:right w:val="none" w:sz="0" w:space="0" w:color="auto"/>
      </w:divBdr>
      <w:divsChild>
        <w:div w:id="834421507">
          <w:marLeft w:val="0"/>
          <w:marRight w:val="0"/>
          <w:marTop w:val="0"/>
          <w:marBottom w:val="0"/>
          <w:divBdr>
            <w:top w:val="none" w:sz="0" w:space="0" w:color="auto"/>
            <w:left w:val="none" w:sz="0" w:space="0" w:color="auto"/>
            <w:bottom w:val="none" w:sz="0" w:space="0" w:color="auto"/>
            <w:right w:val="none" w:sz="0" w:space="0" w:color="auto"/>
          </w:divBdr>
        </w:div>
        <w:div w:id="1256598224">
          <w:marLeft w:val="0"/>
          <w:marRight w:val="0"/>
          <w:marTop w:val="0"/>
          <w:marBottom w:val="0"/>
          <w:divBdr>
            <w:top w:val="none" w:sz="0" w:space="0" w:color="auto"/>
            <w:left w:val="none" w:sz="0" w:space="0" w:color="auto"/>
            <w:bottom w:val="none" w:sz="0" w:space="0" w:color="auto"/>
            <w:right w:val="none" w:sz="0" w:space="0" w:color="auto"/>
          </w:divBdr>
        </w:div>
        <w:div w:id="1298413351">
          <w:marLeft w:val="0"/>
          <w:marRight w:val="0"/>
          <w:marTop w:val="0"/>
          <w:marBottom w:val="0"/>
          <w:divBdr>
            <w:top w:val="none" w:sz="0" w:space="0" w:color="auto"/>
            <w:left w:val="none" w:sz="0" w:space="0" w:color="auto"/>
            <w:bottom w:val="none" w:sz="0" w:space="0" w:color="auto"/>
            <w:right w:val="none" w:sz="0" w:space="0" w:color="auto"/>
          </w:divBdr>
        </w:div>
        <w:div w:id="1358193342">
          <w:marLeft w:val="0"/>
          <w:marRight w:val="0"/>
          <w:marTop w:val="0"/>
          <w:marBottom w:val="0"/>
          <w:divBdr>
            <w:top w:val="none" w:sz="0" w:space="0" w:color="auto"/>
            <w:left w:val="none" w:sz="0" w:space="0" w:color="auto"/>
            <w:bottom w:val="none" w:sz="0" w:space="0" w:color="auto"/>
            <w:right w:val="none" w:sz="0" w:space="0" w:color="auto"/>
          </w:divBdr>
        </w:div>
        <w:div w:id="1642032190">
          <w:marLeft w:val="0"/>
          <w:marRight w:val="0"/>
          <w:marTop w:val="0"/>
          <w:marBottom w:val="0"/>
          <w:divBdr>
            <w:top w:val="none" w:sz="0" w:space="0" w:color="auto"/>
            <w:left w:val="none" w:sz="0" w:space="0" w:color="auto"/>
            <w:bottom w:val="none" w:sz="0" w:space="0" w:color="auto"/>
            <w:right w:val="none" w:sz="0" w:space="0" w:color="auto"/>
          </w:divBdr>
        </w:div>
        <w:div w:id="1948387993">
          <w:marLeft w:val="0"/>
          <w:marRight w:val="0"/>
          <w:marTop w:val="0"/>
          <w:marBottom w:val="0"/>
          <w:divBdr>
            <w:top w:val="none" w:sz="0" w:space="0" w:color="auto"/>
            <w:left w:val="none" w:sz="0" w:space="0" w:color="auto"/>
            <w:bottom w:val="none" w:sz="0" w:space="0" w:color="auto"/>
            <w:right w:val="none" w:sz="0" w:space="0" w:color="auto"/>
          </w:divBdr>
        </w:div>
        <w:div w:id="1948416740">
          <w:marLeft w:val="0"/>
          <w:marRight w:val="0"/>
          <w:marTop w:val="0"/>
          <w:marBottom w:val="0"/>
          <w:divBdr>
            <w:top w:val="none" w:sz="0" w:space="0" w:color="auto"/>
            <w:left w:val="none" w:sz="0" w:space="0" w:color="auto"/>
            <w:bottom w:val="none" w:sz="0" w:space="0" w:color="auto"/>
            <w:right w:val="none" w:sz="0" w:space="0" w:color="auto"/>
          </w:divBdr>
        </w:div>
        <w:div w:id="1999192394">
          <w:marLeft w:val="0"/>
          <w:marRight w:val="0"/>
          <w:marTop w:val="0"/>
          <w:marBottom w:val="0"/>
          <w:divBdr>
            <w:top w:val="none" w:sz="0" w:space="0" w:color="auto"/>
            <w:left w:val="none" w:sz="0" w:space="0" w:color="auto"/>
            <w:bottom w:val="none" w:sz="0" w:space="0" w:color="auto"/>
            <w:right w:val="none" w:sz="0" w:space="0" w:color="auto"/>
          </w:divBdr>
        </w:div>
        <w:div w:id="2047632304">
          <w:marLeft w:val="0"/>
          <w:marRight w:val="0"/>
          <w:marTop w:val="0"/>
          <w:marBottom w:val="0"/>
          <w:divBdr>
            <w:top w:val="none" w:sz="0" w:space="0" w:color="auto"/>
            <w:left w:val="none" w:sz="0" w:space="0" w:color="auto"/>
            <w:bottom w:val="none" w:sz="0" w:space="0" w:color="auto"/>
            <w:right w:val="none" w:sz="0" w:space="0" w:color="auto"/>
          </w:divBdr>
        </w:div>
        <w:div w:id="2083135533">
          <w:marLeft w:val="0"/>
          <w:marRight w:val="0"/>
          <w:marTop w:val="0"/>
          <w:marBottom w:val="0"/>
          <w:divBdr>
            <w:top w:val="none" w:sz="0" w:space="0" w:color="auto"/>
            <w:left w:val="none" w:sz="0" w:space="0" w:color="auto"/>
            <w:bottom w:val="none" w:sz="0" w:space="0" w:color="auto"/>
            <w:right w:val="none" w:sz="0" w:space="0" w:color="auto"/>
          </w:divBdr>
        </w:div>
        <w:div w:id="2116092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Hilton\Desktop\TEMPLATE%20-%20Position%20Description%20-%20Operations_added%20wor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83D3F984CFC04CB1D2DCC0A35F355B" ma:contentTypeVersion="17" ma:contentTypeDescription="Create a new document." ma:contentTypeScope="" ma:versionID="69adbc75d2b90c25e553394a5f71d9f5">
  <xsd:schema xmlns:xsd="http://www.w3.org/2001/XMLSchema" xmlns:xs="http://www.w3.org/2001/XMLSchema" xmlns:p="http://schemas.microsoft.com/office/2006/metadata/properties" xmlns:ns2="257cd913-10cd-4452-8234-c1bb113c361e" xmlns:ns3="50736e49-7c2f-4770-8bba-e55ae79ba94e" targetNamespace="http://schemas.microsoft.com/office/2006/metadata/properties" ma:root="true" ma:fieldsID="9e80f880c5fbc2e008ae8fb6d7aacb73" ns2:_="" ns3:_="">
    <xsd:import namespace="257cd913-10cd-4452-8234-c1bb113c361e"/>
    <xsd:import namespace="50736e49-7c2f-4770-8bba-e55ae79ba9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cd913-10cd-4452-8234-c1bb113c3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14ac3ab-c7cb-42a8-bd21-b25c695e426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736e49-7c2f-4770-8bba-e55ae79ba9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8e8cd30-9269-4279-a5c1-ef9ba7be9d67}" ma:internalName="TaxCatchAll" ma:showField="CatchAllData" ma:web="50736e49-7c2f-4770-8bba-e55ae79ba9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0736e49-7c2f-4770-8bba-e55ae79ba94e">
      <UserInfo>
        <DisplayName>SharingLinks.cf4033f9-bfd6-47e9-9d5a-7e98874e7d44.Flexible.aa8a45ce-b1fb-4061-80cf-c92a3e05b72f</DisplayName>
        <AccountId>34</AccountId>
        <AccountType/>
      </UserInfo>
      <UserInfo>
        <DisplayName>Hazel Bethel</DisplayName>
        <AccountId>33</AccountId>
        <AccountType/>
      </UserInfo>
      <UserInfo>
        <DisplayName>Michelle McGuinness</DisplayName>
        <AccountId>45</AccountId>
        <AccountType/>
      </UserInfo>
    </SharedWithUsers>
    <TaxCatchAll xmlns="50736e49-7c2f-4770-8bba-e55ae79ba94e" xsi:nil="true"/>
    <lcf76f155ced4ddcb4097134ff3c332f xmlns="257cd913-10cd-4452-8234-c1bb113c361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8D4F86-2DB7-4F7A-84F3-7A7A615FF1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cd913-10cd-4452-8234-c1bb113c361e"/>
    <ds:schemaRef ds:uri="50736e49-7c2f-4770-8bba-e55ae79ba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4606E3-F872-42D4-80E0-701440C1EBBD}">
  <ds:schemaRefs>
    <ds:schemaRef ds:uri="http://schemas.microsoft.com/sharepoint/v3/contenttype/forms"/>
  </ds:schemaRefs>
</ds:datastoreItem>
</file>

<file path=customXml/itemProps3.xml><?xml version="1.0" encoding="utf-8"?>
<ds:datastoreItem xmlns:ds="http://schemas.openxmlformats.org/officeDocument/2006/customXml" ds:itemID="{5A9E371D-9CE9-43FC-BBEA-57033547FEDE}">
  <ds:schemaRefs>
    <ds:schemaRef ds:uri="http://schemas.microsoft.com/office/2006/metadata/properties"/>
    <ds:schemaRef ds:uri="http://schemas.microsoft.com/office/infopath/2007/PartnerControls"/>
    <ds:schemaRef ds:uri="50736e49-7c2f-4770-8bba-e55ae79ba94e"/>
    <ds:schemaRef ds:uri="257cd913-10cd-4452-8234-c1bb113c361e"/>
  </ds:schemaRefs>
</ds:datastoreItem>
</file>

<file path=customXml/itemProps4.xml><?xml version="1.0" encoding="utf-8"?>
<ds:datastoreItem xmlns:ds="http://schemas.openxmlformats.org/officeDocument/2006/customXml" ds:itemID="{426F2460-B854-46A0-A039-7AF1AA51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Position Description - Operations_added wording.dotx</Template>
  <TotalTime>1</TotalTime>
  <Pages>5</Pages>
  <Words>1497</Words>
  <Characters>8654</Characters>
  <Application>Microsoft Office Word</Application>
  <DocSecurity>0</DocSecurity>
  <Lines>160</Lines>
  <Paragraphs>96</Paragraphs>
  <ScaleCrop>false</ScaleCrop>
  <Company>Department of Corrections</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Hilton</dc:creator>
  <cp:keywords/>
  <cp:lastModifiedBy>Amber Stone</cp:lastModifiedBy>
  <cp:revision>2</cp:revision>
  <cp:lastPrinted>2025-06-03T17:54:00Z</cp:lastPrinted>
  <dcterms:created xsi:type="dcterms:W3CDTF">2026-11-06T03:16:00Z</dcterms:created>
  <dcterms:modified xsi:type="dcterms:W3CDTF">2026-11-06T03:16:00Z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DocumentReference">
    <vt:lpwstr/>
  </property>
  <property fmtid="{D5CDD505-2E9C-101B-9397-08002B2CF9AE}" pid="3" name="ContentTypeId">
    <vt:lpwstr>0x0101005083D3F984CFC04CB1D2DCC0A35F355B</vt:lpwstr>
  </property>
  <property fmtid="{D5CDD505-2E9C-101B-9397-08002B2CF9AE}" pid="4" name="_dlc_DocIdItemGuid">
    <vt:lpwstr>3e2889be-8f13-4483-898f-69ade15bc491</vt:lpwstr>
  </property>
  <property fmtid="{D5CDD505-2E9C-101B-9397-08002B2CF9AE}" pid="5" name="Tags">
    <vt:lpwstr/>
  </property>
  <property fmtid="{D5CDD505-2E9C-101B-9397-08002B2CF9AE}" pid="6" name="_dlc_policyId">
    <vt:lpwstr>/resource-centre/Resources</vt:lpwstr>
  </property>
  <property fmtid="{D5CDD505-2E9C-101B-9397-08002B2CF9AE}" pid="7" name="ItemRetentionFormula">
    <vt:lpwstr/>
  </property>
  <property fmtid="{D5CDD505-2E9C-101B-9397-08002B2CF9AE}" pid="8" name="MediaServiceImageTags">
    <vt:lpwstr/>
  </property>
  <property fmtid="{D5CDD505-2E9C-101B-9397-08002B2CF9AE}" pid="9" name="GrammarlyDocumentId">
    <vt:lpwstr>c42fc6f066f2e7652cbab5dc1021e9773c122603614f41221f4ec507910e4427</vt:lpwstr>
  </property>
  <property fmtid="{D5CDD505-2E9C-101B-9397-08002B2CF9AE}" pid="10" name="docLang">
    <vt:lpwstr>en</vt:lpwstr>
  </property>
</Properties>
</file>