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87.3pt;height:84.25pt;mso-position-horizontal-relative:char;mso-position-vertical-relative:line" id="docshapegroup1" coordorigin="0,0" coordsize="11746,1685">
            <v:shape style="position:absolute;left:0;top:0;width:11746;height:1685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746;height:1685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6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37"/>
                      </w:rPr>
                    </w:pPr>
                  </w:p>
                  <w:p>
                    <w:pPr>
                      <w:spacing w:before="0"/>
                      <w:ind w:left="1051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Position</w:t>
                    </w:r>
                    <w:r>
                      <w:rPr>
                        <w:b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Description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19"/>
        </w:rPr>
      </w:pPr>
    </w:p>
    <w:p>
      <w:pPr>
        <w:tabs>
          <w:tab w:pos="3292" w:val="left" w:leader="none"/>
        </w:tabs>
        <w:spacing w:before="92"/>
        <w:ind w:left="1132" w:right="0" w:firstLine="0"/>
        <w:jc w:val="left"/>
        <w:rPr>
          <w:rFonts w:ascii="Arial"/>
          <w:b/>
          <w:sz w:val="22"/>
        </w:rPr>
      </w:pPr>
      <w:bookmarkStart w:name="Position Title: B4 School Administrator" w:id="1"/>
      <w:bookmarkEnd w:id="1"/>
      <w:r>
        <w:rPr/>
      </w:r>
      <w:r>
        <w:rPr>
          <w:rFonts w:ascii="Arial"/>
          <w:b/>
          <w:color w:val="6F2F9F"/>
          <w:sz w:val="24"/>
        </w:rPr>
        <w:t>Position </w:t>
      </w:r>
      <w:r>
        <w:rPr>
          <w:rFonts w:ascii="Arial"/>
          <w:b/>
          <w:color w:val="6F2F9F"/>
          <w:spacing w:val="-2"/>
          <w:sz w:val="24"/>
        </w:rPr>
        <w:t>Title</w:t>
      </w:r>
      <w:r>
        <w:rPr>
          <w:rFonts w:ascii="Arial"/>
          <w:color w:val="6F2F9F"/>
          <w:spacing w:val="-2"/>
          <w:sz w:val="24"/>
        </w:rPr>
        <w:t>:</w:t>
      </w:r>
      <w:r>
        <w:rPr>
          <w:rFonts w:ascii="Arial"/>
          <w:color w:val="6F2F9F"/>
          <w:sz w:val="24"/>
        </w:rPr>
        <w:tab/>
      </w:r>
      <w:r>
        <w:rPr>
          <w:rFonts w:ascii="Arial"/>
          <w:b/>
          <w:sz w:val="22"/>
        </w:rPr>
        <w:t>B4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School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sz w:val="22"/>
        </w:rPr>
        <w:t>Administrator</w:t>
      </w:r>
    </w:p>
    <w:p>
      <w:pPr>
        <w:pStyle w:val="BodyText"/>
        <w:spacing w:before="8"/>
        <w:ind w:left="0"/>
        <w:rPr>
          <w:rFonts w:ascii="Arial"/>
          <w:b/>
          <w:sz w:val="22"/>
        </w:rPr>
      </w:pPr>
    </w:p>
    <w:p>
      <w:pPr>
        <w:tabs>
          <w:tab w:pos="3292" w:val="left" w:leader="none"/>
        </w:tabs>
        <w:spacing w:before="1"/>
        <w:ind w:left="11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7B35B0"/>
          <w:sz w:val="24"/>
        </w:rPr>
        <w:t>Business</w:t>
      </w:r>
      <w:r>
        <w:rPr>
          <w:rFonts w:ascii="Arial"/>
          <w:b/>
          <w:color w:val="7B35B0"/>
          <w:spacing w:val="-2"/>
          <w:sz w:val="24"/>
        </w:rPr>
        <w:t> </w:t>
      </w:r>
      <w:r>
        <w:rPr>
          <w:rFonts w:ascii="Arial"/>
          <w:b/>
          <w:color w:val="7B35B0"/>
          <w:spacing w:val="-4"/>
          <w:sz w:val="24"/>
        </w:rPr>
        <w:t>Unit</w:t>
      </w:r>
      <w:r>
        <w:rPr>
          <w:rFonts w:ascii="Arial"/>
          <w:color w:val="7B35B0"/>
          <w:spacing w:val="-4"/>
          <w:sz w:val="24"/>
        </w:rPr>
        <w:t>:</w:t>
      </w:r>
      <w:r>
        <w:rPr>
          <w:rFonts w:ascii="Arial"/>
          <w:color w:val="7B35B0"/>
          <w:sz w:val="24"/>
        </w:rPr>
        <w:tab/>
      </w:r>
      <w:r>
        <w:rPr>
          <w:rFonts w:ascii="Arial"/>
          <w:b/>
          <w:spacing w:val="-2"/>
          <w:sz w:val="22"/>
        </w:rPr>
        <w:t>Operations</w:t>
      </w:r>
    </w:p>
    <w:p>
      <w:pPr>
        <w:tabs>
          <w:tab w:pos="3292" w:val="left" w:leader="none"/>
        </w:tabs>
        <w:spacing w:before="136"/>
        <w:ind w:left="11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6F2F9F"/>
          <w:sz w:val="24"/>
        </w:rPr>
        <w:t>Reports</w:t>
      </w:r>
      <w:r>
        <w:rPr>
          <w:rFonts w:ascii="Arial"/>
          <w:b/>
          <w:color w:val="6F2F9F"/>
          <w:spacing w:val="-5"/>
          <w:sz w:val="24"/>
        </w:rPr>
        <w:t> to</w:t>
      </w:r>
      <w:r>
        <w:rPr>
          <w:rFonts w:ascii="Arial"/>
          <w:spacing w:val="-5"/>
          <w:sz w:val="24"/>
        </w:rPr>
        <w:t>:</w:t>
      </w:r>
      <w:r>
        <w:rPr>
          <w:rFonts w:ascii="Arial"/>
          <w:sz w:val="24"/>
        </w:rPr>
        <w:tab/>
      </w:r>
      <w:r>
        <w:rPr>
          <w:rFonts w:ascii="Arial"/>
          <w:b/>
          <w:sz w:val="22"/>
        </w:rPr>
        <w:t>B4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School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Co-</w:t>
      </w:r>
      <w:r>
        <w:rPr>
          <w:rFonts w:ascii="Arial"/>
          <w:b/>
          <w:spacing w:val="-2"/>
          <w:sz w:val="22"/>
        </w:rPr>
        <w:t>ordinator</w:t>
      </w:r>
    </w:p>
    <w:p>
      <w:pPr>
        <w:tabs>
          <w:tab w:pos="3292" w:val="left" w:leader="none"/>
        </w:tabs>
        <w:spacing w:before="137"/>
        <w:ind w:left="11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6F2F9F"/>
          <w:sz w:val="24"/>
        </w:rPr>
        <w:t>Last</w:t>
      </w:r>
      <w:r>
        <w:rPr>
          <w:rFonts w:ascii="Arial"/>
          <w:b/>
          <w:color w:val="6F2F9F"/>
          <w:spacing w:val="4"/>
          <w:sz w:val="24"/>
        </w:rPr>
        <w:t> </w:t>
      </w:r>
      <w:r>
        <w:rPr>
          <w:rFonts w:ascii="Arial"/>
          <w:b/>
          <w:color w:val="6F2F9F"/>
          <w:spacing w:val="-2"/>
          <w:sz w:val="24"/>
        </w:rPr>
        <w:t>reviewed:</w:t>
      </w:r>
      <w:r>
        <w:rPr>
          <w:rFonts w:ascii="Arial"/>
          <w:b/>
          <w:color w:val="6F2F9F"/>
          <w:sz w:val="24"/>
        </w:rPr>
        <w:tab/>
      </w:r>
      <w:r>
        <w:rPr>
          <w:rFonts w:ascii="Arial"/>
          <w:b/>
          <w:sz w:val="22"/>
        </w:rPr>
        <w:t>November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4"/>
          <w:sz w:val="22"/>
        </w:rPr>
        <w:t>2019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Title"/>
        <w:rPr>
          <w:i/>
        </w:rPr>
      </w:pPr>
      <w:r>
        <w:rPr>
          <w:i/>
          <w:color w:val="7B35B0"/>
        </w:rPr>
        <w:t>“In</w:t>
      </w:r>
      <w:r>
        <w:rPr>
          <w:i/>
          <w:color w:val="7B35B0"/>
          <w:spacing w:val="-6"/>
        </w:rPr>
        <w:t> </w:t>
      </w:r>
      <w:r>
        <w:rPr>
          <w:i/>
          <w:color w:val="7B35B0"/>
        </w:rPr>
        <w:t>the</w:t>
      </w:r>
      <w:r>
        <w:rPr>
          <w:i/>
          <w:color w:val="7B35B0"/>
          <w:spacing w:val="-5"/>
        </w:rPr>
        <w:t> </w:t>
      </w:r>
      <w:r>
        <w:rPr>
          <w:i/>
          <w:color w:val="7B35B0"/>
        </w:rPr>
        <w:t>first</w:t>
      </w:r>
      <w:r>
        <w:rPr>
          <w:i/>
          <w:color w:val="7B35B0"/>
          <w:spacing w:val="-4"/>
        </w:rPr>
        <w:t> </w:t>
      </w:r>
      <w:r>
        <w:rPr>
          <w:i/>
          <w:color w:val="7B35B0"/>
        </w:rPr>
        <w:t>1000</w:t>
      </w:r>
      <w:r>
        <w:rPr>
          <w:i/>
          <w:color w:val="7B35B0"/>
          <w:spacing w:val="-7"/>
        </w:rPr>
        <w:t> </w:t>
      </w:r>
      <w:r>
        <w:rPr>
          <w:i/>
          <w:color w:val="7B35B0"/>
        </w:rPr>
        <w:t>days</w:t>
      </w:r>
      <w:r>
        <w:rPr>
          <w:i/>
          <w:color w:val="7B35B0"/>
          <w:spacing w:val="-4"/>
        </w:rPr>
        <w:t> </w:t>
      </w:r>
      <w:r>
        <w:rPr>
          <w:i/>
          <w:color w:val="7B35B0"/>
        </w:rPr>
        <w:t>we</w:t>
      </w:r>
      <w:r>
        <w:rPr>
          <w:i/>
          <w:color w:val="7B35B0"/>
          <w:spacing w:val="-5"/>
        </w:rPr>
        <w:t> </w:t>
      </w:r>
      <w:r>
        <w:rPr>
          <w:i/>
          <w:color w:val="7B35B0"/>
        </w:rPr>
        <w:t>make the</w:t>
      </w:r>
      <w:r>
        <w:rPr>
          <w:i/>
          <w:color w:val="7B35B0"/>
          <w:spacing w:val="-4"/>
        </w:rPr>
        <w:t> </w:t>
      </w:r>
      <w:r>
        <w:rPr>
          <w:i/>
          <w:color w:val="7B35B0"/>
        </w:rPr>
        <w:t>difference</w:t>
      </w:r>
      <w:r>
        <w:rPr>
          <w:i/>
          <w:color w:val="7B35B0"/>
          <w:spacing w:val="-5"/>
        </w:rPr>
        <w:t> </w:t>
      </w:r>
      <w:r>
        <w:rPr>
          <w:i/>
          <w:color w:val="7B35B0"/>
        </w:rPr>
        <w:t>of</w:t>
      </w:r>
      <w:r>
        <w:rPr>
          <w:i/>
          <w:color w:val="7B35B0"/>
          <w:spacing w:val="-5"/>
        </w:rPr>
        <w:t> </w:t>
      </w:r>
      <w:r>
        <w:rPr>
          <w:i/>
          <w:color w:val="7B35B0"/>
        </w:rPr>
        <w:t>a</w:t>
      </w:r>
      <w:r>
        <w:rPr>
          <w:i/>
          <w:color w:val="7B35B0"/>
          <w:spacing w:val="-5"/>
        </w:rPr>
        <w:t> </w:t>
      </w:r>
      <w:r>
        <w:rPr>
          <w:i/>
          <w:color w:val="7B35B0"/>
          <w:spacing w:val="-2"/>
        </w:rPr>
        <w:t>lifetime”</w:t>
      </w:r>
    </w:p>
    <w:p>
      <w:pPr>
        <w:pStyle w:val="BodyText"/>
        <w:spacing w:before="12"/>
        <w:ind w:left="0"/>
        <w:rPr>
          <w:i/>
          <w:sz w:val="11"/>
        </w:rPr>
      </w:pPr>
      <w:r>
        <w:rPr/>
        <w:pict>
          <v:group style="position:absolute;margin-left:56.16pt;margin-top:8.514091pt;width:447.6pt;height:30pt;mso-position-horizontal-relative:page;mso-position-vertical-relative:paragraph;z-index:-15728128;mso-wrap-distance-left:0;mso-wrap-distance-right:0" id="docshapegroup4" coordorigin="1123,170" coordsize="8952,600">
            <v:shape style="position:absolute;left:1123;top:170;width:8952;height:600" id="docshape5" coordorigin="1123,170" coordsize="8952,600" path="m10075,170l10056,170,8376,170,8376,189,8376,751,8371,751,8371,300,8352,300,8371,300,8371,189,8376,189,8376,170,8371,170,8352,170,1142,170,1123,170,1123,189,1123,300,1142,300,1123,300,1123,751,1123,770,1142,770,8352,770,8371,770,10056,770,10075,770,10075,751,10075,300,10056,300,10075,300,10075,189,10075,170xe" filled="true" fillcolor="#9185be" stroked="false">
              <v:path arrowok="t"/>
              <v:fill type="solid"/>
            </v:shape>
            <v:shape style="position:absolute;left:1132;top:170;width:8933;height:600" type="#_x0000_t202" id="docshape6" filled="false" stroked="false">
              <v:textbox inset="0,0,0,0">
                <w:txbxContent>
                  <w:p>
                    <w:pPr>
                      <w:spacing w:before="127"/>
                      <w:ind w:left="11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Plunket</w:t>
                    </w:r>
                    <w:r>
                      <w:rPr>
                        <w:b/>
                        <w:color w:val="FFFFFF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Strategy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1132" w:right="1732"/>
      </w:pPr>
      <w:r>
        <w:rPr/>
        <w:t>The</w:t>
      </w:r>
      <w:r>
        <w:rPr>
          <w:spacing w:val="-4"/>
        </w:rPr>
        <w:t> </w:t>
      </w:r>
      <w:r>
        <w:rPr/>
        <w:t>Plunket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2016-2021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focused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Zealand</w:t>
      </w:r>
      <w:r>
        <w:rPr>
          <w:spacing w:val="-1"/>
        </w:rPr>
        <w:t> </w:t>
      </w:r>
      <w:r>
        <w:rPr/>
        <w:t>children and whanau in their first 1000 days of life. To achieve this vision, we aim to be a cohesive and great national organisation grounded in evidence and best practice, with the needs of New Zealand families and whanau at the very centre of everything we do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  <w:r>
        <w:rPr/>
        <w:pict>
          <v:group style="position:absolute;margin-left:56.16pt;margin-top:9.499219pt;width:447.6pt;height:30pt;mso-position-horizontal-relative:page;mso-position-vertical-relative:paragraph;z-index:-15727616;mso-wrap-distance-left:0;mso-wrap-distance-right:0" id="docshapegroup7" coordorigin="1123,190" coordsize="8952,600">
            <v:shape style="position:absolute;left:1123;top:189;width:8952;height:600" id="docshape8" coordorigin="1123,190" coordsize="8952,600" path="m10075,771l10056,771,8371,771,8352,771,1142,771,1123,771,1123,790,1142,790,8352,790,8371,790,10056,790,10075,790,10075,771xm10075,190l10056,190,8371,190,8352,190,1142,190,1123,190,1123,209,1123,320,1123,771,1142,771,8352,771,8371,771,8371,320,8371,209,8376,209,8376,771,10056,771,10075,771,10075,320,10075,209,10075,190xe" filled="true" fillcolor="#9185be" stroked="false">
              <v:path arrowok="t"/>
              <v:fill type="solid"/>
            </v:shape>
            <v:shape style="position:absolute;left:1132;top:189;width:8933;height:600" type="#_x0000_t202" id="docshape9" filled="false" stroked="false">
              <v:textbox inset="0,0,0,0">
                <w:txbxContent>
                  <w:p>
                    <w:pPr>
                      <w:spacing w:before="127"/>
                      <w:ind w:left="11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Overview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Operations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Function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1132" w:right="1164"/>
      </w:pPr>
      <w:r>
        <w:rPr/>
        <w:t>This role is part of the Operations team which delivers Plunket services to whanau right across New Zealand. As a member of the Operations team, which includes all of our volunteers and volunteer services, you will help families and whanau to reach their goals and contribute to national and</w:t>
      </w:r>
      <w:r>
        <w:rPr>
          <w:spacing w:val="-4"/>
        </w:rPr>
        <w:t> </w:t>
      </w:r>
      <w:r>
        <w:rPr/>
        <w:t>local initiatives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-6"/>
        </w:rPr>
        <w:t> </w:t>
      </w:r>
      <w:r>
        <w:rPr/>
        <w:t>we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things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Plunket.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2"/>
        </w:rPr>
        <w:t> </w:t>
      </w:r>
      <w:r>
        <w:rPr/>
        <w:t>sure we’re here to support families and whanau for another 100 years.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132" w:right="1158"/>
      </w:pPr>
      <w:r>
        <w:rPr/>
        <w:t>Operations team members are One Team who are skilled and passionate, who innovate to improve, who seek new ways of funding our free services and who partner with others who</w:t>
      </w:r>
      <w:r>
        <w:rPr>
          <w:spacing w:val="40"/>
        </w:rPr>
        <w:t> </w:t>
      </w:r>
      <w:r>
        <w:rPr/>
        <w:t>deliver</w:t>
      </w:r>
      <w:r>
        <w:rPr>
          <w:spacing w:val="-6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whanau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every</w:t>
      </w:r>
      <w:r>
        <w:rPr>
          <w:spacing w:val="-2"/>
        </w:rPr>
        <w:t> </w:t>
      </w:r>
      <w:r>
        <w:rPr/>
        <w:t>child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Aotearoa New</w:t>
      </w:r>
      <w:r>
        <w:rPr>
          <w:spacing w:val="-3"/>
        </w:rPr>
        <w:t> </w:t>
      </w:r>
      <w:r>
        <w:rPr/>
        <w:t>Zealand</w:t>
      </w:r>
      <w:r>
        <w:rPr>
          <w:spacing w:val="-5"/>
        </w:rPr>
        <w:t> </w:t>
      </w:r>
      <w:r>
        <w:rPr/>
        <w:t>has the chance to be the best they can be.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  <w:r>
        <w:rPr/>
        <w:pict>
          <v:group style="position:absolute;margin-left:56.16pt;margin-top:9.988945pt;width:447.6pt;height:30pt;mso-position-horizontal-relative:page;mso-position-vertical-relative:paragraph;z-index:-15727104;mso-wrap-distance-left:0;mso-wrap-distance-right:0" id="docshapegroup10" coordorigin="1123,200" coordsize="8952,600">
            <v:shape style="position:absolute;left:1123;top:199;width:8952;height:600" id="docshape11" coordorigin="1123,200" coordsize="8952,600" path="m10075,200l10056,200,8376,200,8376,219,8376,781,8371,781,8371,329,8371,219,8376,219,8376,200,8371,200,8352,200,1142,200,1123,200,1123,800,1142,800,8352,800,8371,800,10056,800,10075,800,10075,781,10075,329,10075,219,10075,200xe" filled="true" fillcolor="#9185be" stroked="false">
              <v:path arrowok="t"/>
              <v:fill type="solid"/>
            </v:shape>
            <v:shape style="position:absolute;left:1132;top:199;width:8933;height:600" type="#_x0000_t202" id="docshape12" filled="false" stroked="false">
              <v:textbox inset="0,0,0,0">
                <w:txbxContent>
                  <w:p>
                    <w:pPr>
                      <w:spacing w:before="127"/>
                      <w:ind w:left="11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Purpose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position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37" w:lineRule="auto"/>
        <w:ind w:left="1132" w:right="2243"/>
        <w:jc w:val="both"/>
        <w:rPr>
          <w:rFonts w:ascii="Arial"/>
          <w:sz w:val="22"/>
        </w:rPr>
      </w:pPr>
      <w:r>
        <w:rPr/>
        <w:t>To provide high quality administration to the Before School service delivery teams to enable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achievement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organizational</w:t>
      </w:r>
      <w:r>
        <w:rPr>
          <w:spacing w:val="-10"/>
        </w:rPr>
        <w:t> </w:t>
      </w:r>
      <w:r>
        <w:rPr/>
        <w:t>and</w:t>
      </w:r>
      <w:r>
        <w:rPr>
          <w:spacing w:val="-14"/>
        </w:rPr>
        <w:t> </w:t>
      </w:r>
      <w:r>
        <w:rPr/>
        <w:t>client</w:t>
      </w:r>
      <w:r>
        <w:rPr>
          <w:spacing w:val="-10"/>
        </w:rPr>
        <w:t> </w:t>
      </w:r>
      <w:r>
        <w:rPr/>
        <w:t>outcomes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contributing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Before Schools service delivery performance. This involves facilitating free health and development checks for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year olds which</w:t>
      </w:r>
      <w:r>
        <w:rPr>
          <w:spacing w:val="-1"/>
        </w:rPr>
        <w:t> </w:t>
      </w:r>
      <w:r>
        <w:rPr/>
        <w:t>is the last Well Child</w:t>
      </w:r>
      <w:r>
        <w:rPr>
          <w:spacing w:val="-1"/>
        </w:rPr>
        <w:t> </w:t>
      </w:r>
      <w:r>
        <w:rPr/>
        <w:t>Tamariki Ora check and helps give children the best start at school</w:t>
      </w:r>
      <w:r>
        <w:rPr>
          <w:rFonts w:ascii="Arial"/>
          <w:sz w:val="22"/>
        </w:rPr>
        <w:t>.</w:t>
      </w: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spacing w:before="1"/>
        <w:ind w:left="0"/>
        <w:rPr>
          <w:rFonts w:ascii="Arial"/>
          <w:sz w:val="2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4178385</wp:posOffset>
            </wp:positionH>
            <wp:positionV relativeFrom="paragraph">
              <wp:posOffset>227629</wp:posOffset>
            </wp:positionV>
            <wp:extent cx="3013841" cy="139446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841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9"/>
        </w:rPr>
        <w:sectPr>
          <w:type w:val="continuous"/>
          <w:pgSz w:w="11900" w:h="16840"/>
          <w:pgMar w:top="60" w:bottom="0" w:left="0" w:right="0"/>
        </w:sectPr>
      </w:pPr>
    </w:p>
    <w:p>
      <w:pPr>
        <w:pStyle w:val="BodyText"/>
        <w:ind w:left="1123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47.6pt;height:30pt;mso-position-horizontal-relative:char;mso-position-vertical-relative:line" id="docshapegroup14" coordorigin="0,0" coordsize="8952,600">
            <v:shape style="position:absolute;left:0;top:0;width:8952;height:600" id="docshape15" coordorigin="0,0" coordsize="8952,600" path="m8952,0l8933,0,7253,0,7253,19,7253,581,7248,581,7248,130,7229,130,7248,130,7248,19,7253,19,7253,0,7248,0,7229,0,19,0,0,0,0,19,0,130,19,130,0,130,0,581,0,600,8952,600,8952,581,8952,130,8933,130,8952,130,8952,19,8952,0xe" filled="true" fillcolor="#9185be" stroked="false">
              <v:path arrowok="t"/>
              <v:fill type="solid"/>
            </v:shape>
            <v:shape style="position:absolute;left:9;top:0;width:8933;height:600" type="#_x0000_t202" id="docshape16" filled="false" stroked="false">
              <v:textbox inset="0,0,0,0">
                <w:txbxContent>
                  <w:p>
                    <w:pPr>
                      <w:spacing w:before="127"/>
                      <w:ind w:left="11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Dimensions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position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0"/>
        <w:ind w:left="0"/>
        <w:rPr>
          <w:rFonts w:ascii="Arial"/>
          <w:sz w:val="12"/>
        </w:rPr>
      </w:pPr>
    </w:p>
    <w:p>
      <w:pPr>
        <w:tabs>
          <w:tab w:pos="4012" w:val="left" w:leader="none"/>
        </w:tabs>
        <w:spacing w:before="54"/>
        <w:ind w:left="1132" w:right="0" w:firstLine="0"/>
        <w:jc w:val="left"/>
        <w:rPr>
          <w:sz w:val="24"/>
        </w:rPr>
      </w:pPr>
      <w:r>
        <w:rPr>
          <w:rFonts w:ascii="Arial"/>
          <w:b/>
          <w:sz w:val="20"/>
        </w:rPr>
        <w:t>Responsible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4"/>
          <w:sz w:val="20"/>
        </w:rPr>
        <w:t>for:</w:t>
      </w:r>
      <w:r>
        <w:rPr>
          <w:rFonts w:ascii="Arial"/>
          <w:b/>
          <w:sz w:val="20"/>
        </w:rPr>
        <w:tab/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reports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tabs>
          <w:tab w:pos="4012" w:val="left" w:leader="none"/>
        </w:tabs>
        <w:spacing w:before="1"/>
        <w:ind w:left="1132"/>
      </w:pPr>
      <w:r>
        <w:rPr>
          <w:rFonts w:ascii="Arial" w:hAnsi="Arial"/>
          <w:b/>
          <w:spacing w:val="-2"/>
          <w:sz w:val="20"/>
        </w:rPr>
        <w:t>Delegations</w:t>
      </w:r>
      <w:r>
        <w:rPr>
          <w:b/>
          <w:spacing w:val="-2"/>
          <w:sz w:val="21"/>
        </w:rPr>
        <w:t>:</w:t>
      </w:r>
      <w:r>
        <w:rPr>
          <w:b/>
          <w:sz w:val="21"/>
        </w:rPr>
        <w:tab/>
      </w:r>
      <w:r>
        <w:rPr/>
        <w:t>The</w:t>
      </w:r>
      <w:r>
        <w:rPr>
          <w:spacing w:val="-4"/>
        </w:rPr>
        <w:t> </w:t>
      </w:r>
      <w:r>
        <w:rPr/>
        <w:t>position’s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delegations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Schedule</w:t>
      </w:r>
      <w:r>
        <w:rPr>
          <w:spacing w:val="-2"/>
        </w:rPr>
        <w:t> </w:t>
      </w:r>
      <w:r>
        <w:rPr>
          <w:spacing w:val="-5"/>
        </w:rPr>
        <w:t>of</w:t>
      </w:r>
    </w:p>
    <w:p>
      <w:pPr>
        <w:pStyle w:val="BodyText"/>
        <w:ind w:left="4003"/>
      </w:pPr>
      <w:r>
        <w:rPr/>
        <w:t>Delegations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may be</w:t>
      </w:r>
      <w:r>
        <w:rPr>
          <w:spacing w:val="-2"/>
        </w:rPr>
        <w:t> </w:t>
      </w:r>
      <w:r>
        <w:rPr/>
        <w:t>amended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time</w:t>
      </w:r>
    </w:p>
    <w:p>
      <w:pPr>
        <w:pStyle w:val="BodyText"/>
        <w:spacing w:before="4"/>
        <w:ind w:left="0"/>
      </w:pPr>
    </w:p>
    <w:p>
      <w:pPr>
        <w:tabs>
          <w:tab w:pos="4012" w:val="left" w:leader="none"/>
        </w:tabs>
        <w:spacing w:before="0"/>
        <w:ind w:left="1132" w:right="0" w:firstLine="0"/>
        <w:jc w:val="left"/>
        <w:rPr>
          <w:sz w:val="24"/>
        </w:rPr>
      </w:pPr>
      <w:r>
        <w:rPr>
          <w:rFonts w:ascii="Arial"/>
          <w:b/>
          <w:spacing w:val="-2"/>
          <w:sz w:val="20"/>
        </w:rPr>
        <w:t>Functional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pacing w:val="-2"/>
          <w:sz w:val="20"/>
        </w:rPr>
        <w:t>relationships:</w:t>
      </w:r>
      <w:r>
        <w:rPr>
          <w:rFonts w:ascii="Arial"/>
          <w:b/>
          <w:sz w:val="20"/>
        </w:rPr>
        <w:tab/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</w:t>
      </w:r>
      <w:r>
        <w:rPr>
          <w:spacing w:val="-4"/>
          <w:sz w:val="24"/>
        </w:rPr>
        <w:t> </w:t>
      </w:r>
      <w:r>
        <w:rPr>
          <w:sz w:val="24"/>
        </w:rPr>
        <w:t>positions that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coordinate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with</w:t>
      </w:r>
    </w:p>
    <w:p>
      <w:pPr>
        <w:pStyle w:val="BodyText"/>
        <w:tabs>
          <w:tab w:pos="4007" w:val="left" w:leader="none"/>
        </w:tabs>
        <w:ind w:left="3187"/>
      </w:pPr>
      <w:r>
        <w:rPr>
          <w:spacing w:val="-10"/>
        </w:rPr>
        <w:t>,</w:t>
      </w:r>
      <w:r>
        <w:rPr/>
        <w:tab/>
        <w:t>they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meant</w:t>
      </w:r>
      <w:r>
        <w:rPr>
          <w:spacing w:val="3"/>
        </w:rPr>
        <w:t> </w:t>
      </w:r>
      <w:r>
        <w:rPr/>
        <w:t>or</w:t>
      </w:r>
      <w:r>
        <w:rPr>
          <w:spacing w:val="-5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exhaustive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limiting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7"/>
          <w:pgSz w:w="11900" w:h="16840"/>
          <w:pgMar w:footer="1398" w:header="0" w:top="1420" w:bottom="1580" w:left="0" w:right="0"/>
          <w:pgNumType w:start="2"/>
        </w:sectPr>
      </w:pPr>
    </w:p>
    <w:p>
      <w:pPr>
        <w:spacing w:before="94"/>
        <w:ind w:left="1132" w:right="0" w:firstLine="0"/>
        <w:jc w:val="left"/>
        <w:rPr>
          <w:rFonts w:ascii="Arial"/>
          <w:b/>
          <w:sz w:val="22"/>
        </w:rPr>
      </w:pPr>
      <w:bookmarkStart w:name="Internal:" w:id="2"/>
      <w:bookmarkEnd w:id="2"/>
      <w:r>
        <w:rPr/>
      </w:r>
      <w:r>
        <w:rPr>
          <w:rFonts w:ascii="Arial"/>
          <w:b/>
          <w:spacing w:val="-2"/>
          <w:sz w:val="22"/>
        </w:rPr>
        <w:t>Internal:</w:t>
      </w:r>
    </w:p>
    <w:p>
      <w:pPr>
        <w:spacing w:line="240" w:lineRule="auto" w:before="8"/>
        <w:rPr>
          <w:rFonts w:ascii="Arial"/>
          <w:b/>
          <w:sz w:val="41"/>
        </w:rPr>
      </w:pPr>
      <w:r>
        <w:rPr/>
        <w:br w:type="column"/>
      </w:r>
      <w:r>
        <w:rPr>
          <w:rFonts w:ascii="Arial"/>
          <w:b/>
          <w:sz w:val="41"/>
        </w:rPr>
      </w:r>
    </w:p>
    <w:p>
      <w:pPr>
        <w:pStyle w:val="ListParagraph"/>
        <w:numPr>
          <w:ilvl w:val="0"/>
          <w:numId w:val="1"/>
        </w:numPr>
        <w:tabs>
          <w:tab w:pos="1134" w:val="left" w:leader="none"/>
          <w:tab w:pos="1135" w:val="left" w:leader="none"/>
        </w:tabs>
        <w:spacing w:line="240" w:lineRule="auto" w:before="0" w:after="0"/>
        <w:ind w:left="1134" w:right="0" w:hanging="361"/>
        <w:jc w:val="left"/>
        <w:rPr>
          <w:sz w:val="24"/>
        </w:rPr>
      </w:pPr>
      <w:r>
        <w:rPr>
          <w:sz w:val="24"/>
        </w:rPr>
        <w:t>B4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staff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  <w:tab w:pos="1135" w:val="left" w:leader="none"/>
        </w:tabs>
        <w:spacing w:line="240" w:lineRule="auto" w:before="24" w:after="0"/>
        <w:ind w:left="1134" w:right="0" w:hanging="361"/>
        <w:jc w:val="left"/>
        <w:rPr>
          <w:sz w:val="24"/>
        </w:rPr>
      </w:pPr>
      <w:r>
        <w:rPr>
          <w:sz w:val="24"/>
        </w:rPr>
        <w:t>B4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Providers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  <w:tab w:pos="1135" w:val="left" w:leader="none"/>
        </w:tabs>
        <w:spacing w:line="240" w:lineRule="auto" w:before="24" w:after="0"/>
        <w:ind w:left="1134" w:right="0" w:hanging="361"/>
        <w:jc w:val="left"/>
        <w:rPr>
          <w:sz w:val="24"/>
        </w:rPr>
      </w:pPr>
      <w:r>
        <w:rPr>
          <w:sz w:val="24"/>
        </w:rPr>
        <w:t>Plunket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Nurses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  <w:tab w:pos="1135" w:val="left" w:leader="none"/>
        </w:tabs>
        <w:spacing w:line="240" w:lineRule="auto" w:before="19" w:after="0"/>
        <w:ind w:left="1134" w:right="0" w:hanging="361"/>
        <w:jc w:val="left"/>
        <w:rPr>
          <w:sz w:val="24"/>
        </w:rPr>
      </w:pPr>
      <w:r>
        <w:rPr>
          <w:sz w:val="24"/>
        </w:rPr>
        <w:t>Plunket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Kaiawhina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  <w:tab w:pos="1135" w:val="left" w:leader="none"/>
        </w:tabs>
        <w:spacing w:line="240" w:lineRule="auto" w:before="24" w:after="0"/>
        <w:ind w:left="1134" w:right="0" w:hanging="36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Karitane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  <w:tab w:pos="1135" w:val="left" w:leader="none"/>
        </w:tabs>
        <w:spacing w:line="240" w:lineRule="auto" w:before="19" w:after="0"/>
        <w:ind w:left="1134" w:right="0" w:hanging="361"/>
        <w:jc w:val="left"/>
        <w:rPr>
          <w:sz w:val="24"/>
        </w:rPr>
      </w:pPr>
      <w:r>
        <w:rPr>
          <w:sz w:val="24"/>
        </w:rPr>
        <w:t>Volunteer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Leader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header="0" w:footer="1398" w:top="60" w:bottom="0" w:left="0" w:right="0"/>
          <w:cols w:num="2" w:equalWidth="0">
            <w:col w:w="2009" w:space="40"/>
            <w:col w:w="9851"/>
          </w:cols>
        </w:sectPr>
      </w:pPr>
    </w:p>
    <w:p>
      <w:pPr>
        <w:pStyle w:val="BodyText"/>
        <w:spacing w:before="1"/>
        <w:ind w:left="0"/>
        <w:rPr>
          <w:sz w:val="18"/>
        </w:rPr>
      </w:pPr>
    </w:p>
    <w:p>
      <w:pPr>
        <w:tabs>
          <w:tab w:pos="3119" w:val="left" w:leader="none"/>
        </w:tabs>
        <w:spacing w:before="72"/>
        <w:ind w:left="1132" w:right="0" w:firstLine="0"/>
        <w:jc w:val="left"/>
        <w:rPr>
          <w:sz w:val="24"/>
        </w:rPr>
      </w:pPr>
      <w:r>
        <w:rPr>
          <w:rFonts w:ascii="Arial"/>
          <w:b/>
          <w:spacing w:val="-2"/>
          <w:sz w:val="22"/>
        </w:rPr>
        <w:t>External:</w:t>
      </w:r>
      <w:r>
        <w:rPr>
          <w:rFonts w:ascii="Arial"/>
          <w:b/>
          <w:sz w:val="22"/>
        </w:rPr>
        <w:tab/>
      </w:r>
      <w:r>
        <w:rPr>
          <w:sz w:val="24"/>
        </w:rPr>
        <w:t>(as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required):</w:t>
      </w:r>
    </w:p>
    <w:p>
      <w:pPr>
        <w:pStyle w:val="ListParagraph"/>
        <w:numPr>
          <w:ilvl w:val="1"/>
          <w:numId w:val="1"/>
        </w:numPr>
        <w:tabs>
          <w:tab w:pos="3182" w:val="left" w:leader="none"/>
          <w:tab w:pos="3183" w:val="left" w:leader="none"/>
        </w:tabs>
        <w:spacing w:line="240" w:lineRule="auto" w:before="148" w:after="0"/>
        <w:ind w:left="3182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Plunket</w:t>
      </w:r>
      <w:r>
        <w:rPr>
          <w:spacing w:val="-10"/>
          <w:sz w:val="24"/>
        </w:rPr>
        <w:t> </w:t>
      </w:r>
      <w:r>
        <w:rPr>
          <w:sz w:val="24"/>
        </w:rPr>
        <w:t>clients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Parents/care-</w:t>
      </w:r>
      <w:r>
        <w:rPr>
          <w:spacing w:val="-2"/>
          <w:sz w:val="24"/>
        </w:rPr>
        <w:t>givers</w:t>
      </w:r>
    </w:p>
    <w:p>
      <w:pPr>
        <w:pStyle w:val="ListParagraph"/>
        <w:numPr>
          <w:ilvl w:val="1"/>
          <w:numId w:val="1"/>
        </w:numPr>
        <w:tabs>
          <w:tab w:pos="3182" w:val="left" w:leader="none"/>
          <w:tab w:pos="3183" w:val="left" w:leader="none"/>
        </w:tabs>
        <w:spacing w:line="240" w:lineRule="auto" w:before="19" w:after="0"/>
        <w:ind w:left="3182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District Health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Board(s)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  <w:tab w:pos="3188" w:val="left" w:leader="none"/>
        </w:tabs>
        <w:spacing w:line="240" w:lineRule="auto" w:before="24" w:after="0"/>
        <w:ind w:left="3187" w:right="0" w:hanging="366"/>
        <w:jc w:val="left"/>
        <w:rPr>
          <w:rFonts w:ascii="Symbol" w:hAnsi="Symbol"/>
          <w:sz w:val="22"/>
        </w:rPr>
      </w:pP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Providers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  <w:tab w:pos="3188" w:val="left" w:leader="none"/>
        </w:tabs>
        <w:spacing w:line="240" w:lineRule="auto" w:before="24" w:after="0"/>
        <w:ind w:left="3187" w:right="0" w:hanging="366"/>
        <w:jc w:val="left"/>
        <w:rPr>
          <w:rFonts w:ascii="Symbol" w:hAnsi="Symbol"/>
          <w:sz w:val="22"/>
        </w:rPr>
      </w:pPr>
      <w:r>
        <w:rPr>
          <w:sz w:val="24"/>
        </w:rPr>
        <w:t>Vision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service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  <w:tab w:pos="3188" w:val="left" w:leader="none"/>
        </w:tabs>
        <w:spacing w:line="240" w:lineRule="auto" w:before="14" w:after="0"/>
        <w:ind w:left="3187" w:right="0" w:hanging="366"/>
        <w:jc w:val="left"/>
        <w:rPr>
          <w:rFonts w:ascii="Symbol" w:hAnsi="Symbol"/>
          <w:sz w:val="22"/>
        </w:rPr>
      </w:pPr>
      <w:r>
        <w:rPr>
          <w:spacing w:val="-2"/>
          <w:sz w:val="24"/>
        </w:rPr>
        <w:t>Interpreter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service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  <w:tab w:pos="3188" w:val="left" w:leader="none"/>
        </w:tabs>
        <w:spacing w:line="240" w:lineRule="auto" w:before="24" w:after="0"/>
        <w:ind w:left="3187" w:right="0" w:hanging="366"/>
        <w:jc w:val="left"/>
        <w:rPr>
          <w:rFonts w:ascii="Symbol" w:hAnsi="Symbol"/>
          <w:sz w:val="22"/>
        </w:rPr>
      </w:pPr>
      <w:r>
        <w:rPr>
          <w:spacing w:val="-2"/>
          <w:sz w:val="24"/>
        </w:rPr>
        <w:t>Sub-contractors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  <w:tab w:pos="3188" w:val="left" w:leader="none"/>
        </w:tabs>
        <w:spacing w:line="240" w:lineRule="auto" w:before="24" w:after="0"/>
        <w:ind w:left="3187" w:right="0" w:hanging="366"/>
        <w:jc w:val="left"/>
        <w:rPr>
          <w:rFonts w:ascii="Symbol" w:hAnsi="Symbol"/>
          <w:sz w:val="22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Services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  <w:tab w:pos="3188" w:val="left" w:leader="none"/>
        </w:tabs>
        <w:spacing w:line="240" w:lineRule="auto" w:before="24" w:after="0"/>
        <w:ind w:left="3187" w:right="0" w:hanging="366"/>
        <w:jc w:val="left"/>
        <w:rPr>
          <w:rFonts w:ascii="Symbol" w:hAnsi="Symbol"/>
          <w:sz w:val="22"/>
        </w:rPr>
      </w:pPr>
      <w:r>
        <w:rPr>
          <w:sz w:val="24"/>
        </w:rPr>
        <w:t>National Child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Advisor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  <w:tab w:pos="3188" w:val="left" w:leader="none"/>
        </w:tabs>
        <w:spacing w:line="240" w:lineRule="auto" w:before="19" w:after="0"/>
        <w:ind w:left="3187" w:right="1699" w:hanging="365"/>
        <w:jc w:val="left"/>
        <w:rPr>
          <w:rFonts w:ascii="Symbol" w:hAnsi="Symbol"/>
          <w:sz w:val="22"/>
        </w:rPr>
      </w:pPr>
      <w:r>
        <w:rPr>
          <w:sz w:val="24"/>
        </w:rPr>
        <w:t>ECE’s,</w:t>
      </w:r>
      <w:r>
        <w:rPr>
          <w:spacing w:val="-5"/>
          <w:sz w:val="24"/>
        </w:rPr>
        <w:t> </w:t>
      </w:r>
      <w:r>
        <w:rPr>
          <w:sz w:val="24"/>
        </w:rPr>
        <w:t>Preschools,</w:t>
      </w:r>
      <w:r>
        <w:rPr>
          <w:spacing w:val="-5"/>
          <w:sz w:val="24"/>
        </w:rPr>
        <w:t> </w:t>
      </w:r>
      <w:r>
        <w:rPr>
          <w:sz w:val="24"/>
        </w:rPr>
        <w:t>Kindergartens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relevant</w:t>
      </w:r>
      <w:r>
        <w:rPr>
          <w:spacing w:val="-7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agencies </w:t>
      </w:r>
      <w:r>
        <w:rPr>
          <w:spacing w:val="-2"/>
          <w:sz w:val="24"/>
        </w:rPr>
        <w:t>Parents/caregivers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4"/>
        </w:rPr>
      </w:pPr>
      <w:r>
        <w:rPr/>
        <w:pict>
          <v:group style="position:absolute;margin-left:56.16pt;margin-top:10.033095pt;width:447.6pt;height:51.85pt;mso-position-horizontal-relative:page;mso-position-vertical-relative:paragraph;z-index:-15725568;mso-wrap-distance-left:0;mso-wrap-distance-right:0" id="docshapegroup17" coordorigin="1123,201" coordsize="8952,1037">
            <v:shape style="position:absolute;left:1123;top:200;width:8952;height:1037" id="docshape18" coordorigin="1123,201" coordsize="8952,1037" path="m10075,201l10056,201,8376,201,8376,220,8376,1218,8371,1218,8371,330,8371,220,8376,220,8376,201,8371,201,8352,201,1142,201,1123,201,1123,1237,1142,1237,8352,1237,8371,1237,10056,1237,10075,1237,10075,1218,10075,330,10075,220,10075,201xe" filled="true" fillcolor="#9185be" stroked="false">
              <v:path arrowok="t"/>
              <v:fill type="solid"/>
            </v:shape>
            <v:shape style="position:absolute;left:1132;top:200;width:8933;height:1037" type="#_x0000_t202" id="docshape19" filled="false" stroked="false">
              <v:textbox inset="0,0,0,0">
                <w:txbxContent>
                  <w:p>
                    <w:pPr>
                      <w:spacing w:before="127"/>
                      <w:ind w:left="11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Key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accountabilities</w:t>
                    </w:r>
                  </w:p>
                  <w:p>
                    <w:pPr>
                      <w:spacing w:line="235" w:lineRule="auto" w:before="6"/>
                      <w:ind w:left="110" w:right="154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(Some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will be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unique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position, others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will be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common across the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organisation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level within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 organisation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it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is accepted that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there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will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be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some variation across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country)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57"/>
        <w:ind w:left="1132" w:right="0" w:firstLine="0"/>
        <w:jc w:val="left"/>
        <w:rPr>
          <w:rFonts w:ascii="Arial"/>
          <w:b/>
          <w:sz w:val="22"/>
        </w:rPr>
      </w:pPr>
      <w:bookmarkStart w:name="Business as usual - Service Delivery" w:id="3"/>
      <w:bookmarkEnd w:id="3"/>
      <w:r>
        <w:rPr/>
      </w:r>
      <w:r>
        <w:rPr>
          <w:rFonts w:ascii="Arial"/>
          <w:b/>
          <w:sz w:val="22"/>
        </w:rPr>
        <w:t>Business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as usual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Service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Delivery</w:t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196"/>
        <w:ind w:left="11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Bookings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appointments</w:t>
      </w:r>
    </w:p>
    <w:p>
      <w:pPr>
        <w:pStyle w:val="BodyText"/>
        <w:spacing w:before="1"/>
        <w:ind w:left="0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Arranging/organising</w:t>
      </w:r>
      <w:r>
        <w:rPr>
          <w:spacing w:val="-5"/>
          <w:sz w:val="24"/>
        </w:rPr>
        <w:t> </w:t>
      </w:r>
      <w:r>
        <w:rPr>
          <w:sz w:val="24"/>
        </w:rPr>
        <w:t>cold</w:t>
      </w:r>
      <w:r>
        <w:rPr>
          <w:spacing w:val="-6"/>
          <w:sz w:val="24"/>
        </w:rPr>
        <w:t> </w:t>
      </w:r>
      <w:r>
        <w:rPr>
          <w:sz w:val="24"/>
        </w:rPr>
        <w:t>calls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hard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reach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families.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00" w:h="16840"/>
          <w:pgMar w:header="0" w:footer="1398" w:top="60" w:bottom="0" w:left="0" w:right="0"/>
        </w:sectPr>
      </w:pP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78" w:lineRule="auto" w:before="80" w:after="0"/>
        <w:ind w:left="1852" w:right="2510" w:hanging="360"/>
        <w:jc w:val="left"/>
        <w:rPr>
          <w:rFonts w:ascii="Symbol" w:hAnsi="Symbol"/>
          <w:sz w:val="24"/>
        </w:rPr>
      </w:pPr>
      <w:r>
        <w:rPr>
          <w:sz w:val="24"/>
        </w:rPr>
        <w:t>Respond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caregiver</w:t>
      </w:r>
      <w:r>
        <w:rPr>
          <w:spacing w:val="-12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nature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purpose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check and promote in a positive manner.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73" w:lineRule="auto" w:before="18" w:after="0"/>
        <w:ind w:left="1852" w:right="2675" w:hanging="360"/>
        <w:jc w:val="left"/>
        <w:rPr>
          <w:rFonts w:ascii="Symbol" w:hAnsi="Symbol"/>
          <w:sz w:val="24"/>
        </w:rPr>
      </w:pPr>
      <w:r>
        <w:rPr>
          <w:sz w:val="24"/>
        </w:rPr>
        <w:t>Reassure</w:t>
      </w:r>
      <w:r>
        <w:rPr>
          <w:spacing w:val="-4"/>
          <w:sz w:val="24"/>
        </w:rPr>
        <w:t> </w:t>
      </w:r>
      <w:r>
        <w:rPr>
          <w:sz w:val="24"/>
        </w:rPr>
        <w:t>caregiver</w:t>
      </w:r>
      <w:r>
        <w:rPr>
          <w:spacing w:val="-7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concerns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positively</w:t>
      </w:r>
      <w:r>
        <w:rPr>
          <w:spacing w:val="-3"/>
          <w:sz w:val="24"/>
        </w:rPr>
        <w:t> </w:t>
      </w:r>
      <w:r>
        <w:rPr>
          <w:sz w:val="24"/>
        </w:rPr>
        <w:t>influence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so that an appointment is made.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appointments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reminders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clients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booking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venues.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73" w:lineRule="auto" w:before="35" w:after="0"/>
        <w:ind w:left="1852" w:right="2929" w:hanging="360"/>
        <w:jc w:val="left"/>
        <w:rPr>
          <w:rFonts w:ascii="Symbol" w:hAnsi="Symbol"/>
          <w:sz w:val="24"/>
        </w:rPr>
      </w:pPr>
      <w:r>
        <w:rPr>
          <w:sz w:val="24"/>
        </w:rPr>
        <w:t>Meet</w:t>
      </w:r>
      <w:r>
        <w:rPr>
          <w:spacing w:val="-4"/>
          <w:sz w:val="24"/>
        </w:rPr>
        <w:t> </w:t>
      </w:r>
      <w:r>
        <w:rPr>
          <w:sz w:val="24"/>
        </w:rPr>
        <w:t>monthly</w:t>
      </w:r>
      <w:r>
        <w:rPr>
          <w:spacing w:val="-3"/>
          <w:sz w:val="24"/>
        </w:rPr>
        <w:t> </w:t>
      </w:r>
      <w:r>
        <w:rPr>
          <w:sz w:val="24"/>
        </w:rPr>
        <w:t>target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appointment</w:t>
      </w:r>
      <w:r>
        <w:rPr>
          <w:spacing w:val="-4"/>
          <w:sz w:val="24"/>
        </w:rPr>
        <w:t> </w:t>
      </w:r>
      <w:r>
        <w:rPr>
          <w:sz w:val="24"/>
        </w:rPr>
        <w:t>bookings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6"/>
          <w:sz w:val="24"/>
        </w:rPr>
        <w:t> </w:t>
      </w:r>
      <w:r>
        <w:rPr>
          <w:sz w:val="24"/>
        </w:rPr>
        <w:t>portfolio</w:t>
      </w:r>
      <w:r>
        <w:rPr>
          <w:spacing w:val="-7"/>
          <w:sz w:val="24"/>
        </w:rPr>
        <w:t> </w:t>
      </w:r>
      <w:r>
        <w:rPr>
          <w:sz w:val="24"/>
        </w:rPr>
        <w:t>area</w:t>
      </w:r>
      <w:r>
        <w:rPr>
          <w:spacing w:val="-5"/>
          <w:sz w:val="24"/>
        </w:rPr>
        <w:t> </w:t>
      </w:r>
      <w:r>
        <w:rPr>
          <w:sz w:val="24"/>
        </w:rPr>
        <w:t>and prioritise bookings for target populations and families identified as ‘high </w:t>
      </w:r>
      <w:r>
        <w:rPr>
          <w:spacing w:val="-2"/>
          <w:sz w:val="24"/>
        </w:rPr>
        <w:t>needs’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32" w:lineRule="auto" w:before="15" w:after="0"/>
        <w:ind w:left="1852" w:right="2198" w:hanging="360"/>
        <w:jc w:val="left"/>
        <w:rPr>
          <w:rFonts w:ascii="Symbol" w:hAnsi="Symbol"/>
          <w:sz w:val="24"/>
        </w:rPr>
      </w:pPr>
      <w:r>
        <w:rPr>
          <w:sz w:val="24"/>
        </w:rPr>
        <w:t>Send</w:t>
      </w:r>
      <w:r>
        <w:rPr>
          <w:spacing w:val="-6"/>
          <w:sz w:val="24"/>
        </w:rPr>
        <w:t> </w:t>
      </w:r>
      <w:r>
        <w:rPr>
          <w:sz w:val="24"/>
        </w:rPr>
        <w:t>confirmation</w:t>
      </w:r>
      <w:r>
        <w:rPr>
          <w:spacing w:val="-6"/>
          <w:sz w:val="24"/>
        </w:rPr>
        <w:t> </w:t>
      </w:r>
      <w:r>
        <w:rPr>
          <w:sz w:val="24"/>
        </w:rPr>
        <w:t>text</w:t>
      </w:r>
      <w:r>
        <w:rPr>
          <w:spacing w:val="-4"/>
          <w:sz w:val="24"/>
        </w:rPr>
        <w:t> </w:t>
      </w:r>
      <w:r>
        <w:rPr>
          <w:sz w:val="24"/>
        </w:rPr>
        <w:t>reminder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booklet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client</w:t>
      </w:r>
      <w:r>
        <w:rPr>
          <w:spacing w:val="-4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appointment.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36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> </w:t>
      </w:r>
      <w:r>
        <w:rPr>
          <w:sz w:val="24"/>
        </w:rPr>
        <w:t>clinics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nurses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appropriately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booked.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39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Send</w:t>
      </w:r>
      <w:r>
        <w:rPr>
          <w:spacing w:val="-5"/>
          <w:sz w:val="24"/>
        </w:rPr>
        <w:t> </w:t>
      </w:r>
      <w:r>
        <w:rPr>
          <w:sz w:val="24"/>
        </w:rPr>
        <w:t>daily</w:t>
      </w:r>
      <w:r>
        <w:rPr>
          <w:spacing w:val="-1"/>
          <w:sz w:val="24"/>
        </w:rPr>
        <w:t> </w:t>
      </w:r>
      <w:r>
        <w:rPr>
          <w:sz w:val="24"/>
        </w:rPr>
        <w:t>schedules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Vision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technicians.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35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Book</w:t>
      </w:r>
      <w:r>
        <w:rPr>
          <w:spacing w:val="-8"/>
          <w:sz w:val="24"/>
        </w:rPr>
        <w:t> </w:t>
      </w:r>
      <w:r>
        <w:rPr>
          <w:sz w:val="24"/>
        </w:rPr>
        <w:t>clinic</w:t>
      </w:r>
      <w:r>
        <w:rPr>
          <w:spacing w:val="-6"/>
          <w:sz w:val="24"/>
        </w:rPr>
        <w:t> </w:t>
      </w:r>
      <w:r>
        <w:rPr>
          <w:sz w:val="24"/>
        </w:rPr>
        <w:t>venues/rooms,</w:t>
      </w:r>
      <w:r>
        <w:rPr>
          <w:spacing w:val="-3"/>
          <w:sz w:val="24"/>
        </w:rPr>
        <w:t> </w:t>
      </w:r>
      <w:r>
        <w:rPr>
          <w:sz w:val="24"/>
        </w:rPr>
        <w:t>liaising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providers</w:t>
      </w:r>
      <w:r>
        <w:rPr>
          <w:spacing w:val="-3"/>
          <w:sz w:val="24"/>
        </w:rPr>
        <w:t> </w:t>
      </w:r>
      <w:r>
        <w:rPr>
          <w:sz w:val="24"/>
        </w:rPr>
        <w:t>(including</w:t>
      </w:r>
      <w:r>
        <w:rPr>
          <w:spacing w:val="-3"/>
          <w:sz w:val="24"/>
        </w:rPr>
        <w:t> </w:t>
      </w:r>
      <w:r>
        <w:rPr>
          <w:sz w:val="24"/>
        </w:rPr>
        <w:t>Early</w:t>
      </w:r>
      <w:r>
        <w:rPr>
          <w:spacing w:val="-3"/>
          <w:sz w:val="24"/>
        </w:rPr>
        <w:t> </w:t>
      </w:r>
      <w:r>
        <w:rPr>
          <w:sz w:val="24"/>
        </w:rPr>
        <w:t>Childhood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Centres).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before="188"/>
        <w:ind w:left="1132" w:right="0" w:firstLine="0"/>
        <w:jc w:val="left"/>
        <w:rPr>
          <w:rFonts w:ascii="Arial"/>
          <w:b/>
          <w:sz w:val="22"/>
        </w:rPr>
      </w:pPr>
      <w:bookmarkStart w:name="Relationship Management:" w:id="4"/>
      <w:bookmarkEnd w:id="4"/>
      <w:r>
        <w:rPr/>
      </w:r>
      <w:r>
        <w:rPr>
          <w:rFonts w:ascii="Arial"/>
          <w:b/>
          <w:sz w:val="22"/>
        </w:rPr>
        <w:t>Relationship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sz w:val="22"/>
        </w:rPr>
        <w:t>Management: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71" w:lineRule="auto" w:before="153" w:after="0"/>
        <w:ind w:left="1852" w:right="2399" w:hanging="360"/>
        <w:jc w:val="left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flexible</w:t>
      </w:r>
      <w:r>
        <w:rPr>
          <w:spacing w:val="-13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style,</w:t>
      </w:r>
      <w:r>
        <w:rPr>
          <w:spacing w:val="-13"/>
          <w:sz w:val="24"/>
        </w:rPr>
        <w:t> </w:t>
      </w:r>
      <w:r>
        <w:rPr>
          <w:sz w:val="24"/>
        </w:rPr>
        <w:t>working</w:t>
      </w:r>
      <w:r>
        <w:rPr>
          <w:spacing w:val="-9"/>
          <w:sz w:val="24"/>
        </w:rPr>
        <w:t> </w:t>
      </w:r>
      <w:r>
        <w:rPr>
          <w:sz w:val="24"/>
        </w:rPr>
        <w:t>collaboratively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liaising</w:t>
      </w:r>
      <w:r>
        <w:rPr>
          <w:spacing w:val="-14"/>
          <w:sz w:val="24"/>
        </w:rPr>
        <w:t> </w:t>
      </w:r>
      <w:r>
        <w:rPr>
          <w:sz w:val="24"/>
        </w:rPr>
        <w:t>within</w:t>
      </w:r>
      <w:r>
        <w:rPr>
          <w:spacing w:val="-14"/>
          <w:sz w:val="24"/>
        </w:rPr>
        <w:t> </w:t>
      </w:r>
      <w:r>
        <w:rPr>
          <w:sz w:val="24"/>
        </w:rPr>
        <w:t>the team to achieve team goals, activities and monthly targets.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" w:after="0"/>
        <w:ind w:left="1852" w:right="1423" w:hanging="360"/>
        <w:jc w:val="left"/>
        <w:rPr>
          <w:rFonts w:ascii="Symbol" w:hAnsi="Symbol"/>
          <w:sz w:val="24"/>
        </w:rPr>
      </w:pP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difficult</w:t>
      </w:r>
      <w:r>
        <w:rPr>
          <w:spacing w:val="-12"/>
          <w:sz w:val="24"/>
        </w:rPr>
        <w:t> </w:t>
      </w:r>
      <w:r>
        <w:rPr>
          <w:sz w:val="24"/>
        </w:rPr>
        <w:t>conversations,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challenging</w:t>
      </w:r>
      <w:r>
        <w:rPr>
          <w:spacing w:val="-6"/>
          <w:sz w:val="24"/>
        </w:rPr>
        <w:t> </w:t>
      </w:r>
      <w:r>
        <w:rPr>
          <w:sz w:val="24"/>
        </w:rPr>
        <w:t>thinking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behaviors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clients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 respectful manner so as to get the right outcome for the organisation, while also maintaining therelationship</w:t>
      </w:r>
    </w:p>
    <w:p>
      <w:pPr>
        <w:pStyle w:val="ListParagraph"/>
        <w:numPr>
          <w:ilvl w:val="0"/>
          <w:numId w:val="2"/>
        </w:numPr>
        <w:tabs>
          <w:tab w:pos="1853" w:val="left" w:leader="none"/>
        </w:tabs>
        <w:spacing w:line="278" w:lineRule="auto" w:before="73" w:after="0"/>
        <w:ind w:left="1852" w:right="2251" w:hanging="360"/>
        <w:jc w:val="both"/>
        <w:rPr>
          <w:rFonts w:ascii="Symbol" w:hAnsi="Symbol"/>
          <w:sz w:val="24"/>
        </w:rPr>
      </w:pPr>
      <w:r>
        <w:rPr>
          <w:sz w:val="24"/>
        </w:rPr>
        <w:t>Build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maintain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wide range</w:t>
      </w:r>
      <w:r>
        <w:rPr>
          <w:spacing w:val="-3"/>
          <w:sz w:val="24"/>
        </w:rPr>
        <w:t> </w:t>
      </w:r>
      <w:r>
        <w:rPr>
          <w:sz w:val="24"/>
        </w:rPr>
        <w:t>of connections,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and external,</w:t>
      </w:r>
      <w:r>
        <w:rPr>
          <w:spacing w:val="-1"/>
          <w:sz w:val="24"/>
        </w:rPr>
        <w:t> </w:t>
      </w:r>
      <w:r>
        <w:rPr>
          <w:sz w:val="24"/>
        </w:rPr>
        <w:t>and looks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opportunities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facilitate</w:t>
      </w:r>
      <w:r>
        <w:rPr>
          <w:spacing w:val="-14"/>
          <w:sz w:val="24"/>
        </w:rPr>
        <w:t> </w:t>
      </w:r>
      <w:r>
        <w:rPr>
          <w:sz w:val="24"/>
        </w:rPr>
        <w:t>connections</w:t>
      </w:r>
      <w:r>
        <w:rPr>
          <w:spacing w:val="-11"/>
          <w:sz w:val="24"/>
        </w:rPr>
        <w:t> </w:t>
      </w:r>
      <w:r>
        <w:rPr>
          <w:sz w:val="24"/>
        </w:rPr>
        <w:t>between</w:t>
      </w:r>
      <w:r>
        <w:rPr>
          <w:spacing w:val="-14"/>
          <w:sz w:val="24"/>
        </w:rPr>
        <w:t> </w:t>
      </w:r>
      <w:r>
        <w:rPr>
          <w:sz w:val="24"/>
        </w:rPr>
        <w:t>others</w:t>
      </w:r>
      <w:r>
        <w:rPr>
          <w:spacing w:val="-12"/>
          <w:sz w:val="24"/>
        </w:rPr>
        <w:t> </w:t>
      </w:r>
      <w:r>
        <w:rPr>
          <w:sz w:val="24"/>
        </w:rPr>
        <w:t>(eg</w:t>
      </w:r>
      <w:r>
        <w:rPr>
          <w:spacing w:val="-12"/>
          <w:sz w:val="24"/>
        </w:rPr>
        <w:t> </w:t>
      </w:r>
      <w:r>
        <w:rPr>
          <w:sz w:val="24"/>
        </w:rPr>
        <w:t>nurses,</w:t>
      </w:r>
      <w:r>
        <w:rPr>
          <w:spacing w:val="-12"/>
          <w:sz w:val="24"/>
        </w:rPr>
        <w:t> </w:t>
      </w:r>
      <w:r>
        <w:rPr>
          <w:sz w:val="24"/>
        </w:rPr>
        <w:t>Early Childhood Education providers, Vision and Hearing service providers.</w:t>
      </w:r>
    </w:p>
    <w:p>
      <w:pPr>
        <w:pStyle w:val="ListParagraph"/>
        <w:numPr>
          <w:ilvl w:val="0"/>
          <w:numId w:val="2"/>
        </w:numPr>
        <w:tabs>
          <w:tab w:pos="1853" w:val="left" w:leader="none"/>
        </w:tabs>
        <w:spacing w:line="240" w:lineRule="auto" w:before="5" w:after="0"/>
        <w:ind w:left="1852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Seek</w:t>
      </w:r>
      <w:r>
        <w:rPr>
          <w:spacing w:val="-5"/>
          <w:sz w:val="24"/>
        </w:rPr>
        <w:t> </w:t>
      </w:r>
      <w:r>
        <w:rPr>
          <w:sz w:val="24"/>
        </w:rPr>
        <w:t>feedback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self-reflect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toimprove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spacing w:before="0"/>
        <w:ind w:left="1132" w:right="0" w:firstLine="0"/>
        <w:jc w:val="left"/>
        <w:rPr>
          <w:rFonts w:ascii="Arial"/>
          <w:b/>
          <w:sz w:val="22"/>
        </w:rPr>
      </w:pPr>
      <w:bookmarkStart w:name="Client Information Systems:" w:id="5"/>
      <w:bookmarkEnd w:id="5"/>
      <w:r>
        <w:rPr/>
      </w:r>
      <w:r>
        <w:rPr>
          <w:rFonts w:ascii="Arial"/>
          <w:b/>
          <w:sz w:val="22"/>
        </w:rPr>
        <w:t>Client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Information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sz w:val="22"/>
        </w:rPr>
        <w:t>Systems: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54" w:lineRule="auto" w:before="144" w:after="0"/>
        <w:ind w:left="1852" w:right="2499" w:hanging="360"/>
        <w:jc w:val="left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collection,</w:t>
      </w:r>
      <w:r>
        <w:rPr>
          <w:spacing w:val="-4"/>
          <w:sz w:val="24"/>
        </w:rPr>
        <w:t> </w:t>
      </w:r>
      <w:r>
        <w:rPr>
          <w:sz w:val="24"/>
        </w:rPr>
        <w:t>maintenance,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transfer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accurate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up-to-date client data in the B4SC Information System and database.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54" w:lineRule="auto" w:before="14" w:after="0"/>
        <w:ind w:left="1852" w:right="2674" w:hanging="360"/>
        <w:jc w:val="left"/>
        <w:rPr>
          <w:rFonts w:ascii="Symbol" w:hAnsi="Symbol"/>
          <w:sz w:val="24"/>
        </w:rPr>
      </w:pPr>
      <w:r>
        <w:rPr>
          <w:sz w:val="24"/>
        </w:rPr>
        <w:t>Cross-check</w:t>
      </w:r>
      <w:r>
        <w:rPr>
          <w:spacing w:val="-20"/>
          <w:sz w:val="24"/>
        </w:rPr>
        <w:t> </w:t>
      </w:r>
      <w:r>
        <w:rPr>
          <w:sz w:val="24"/>
        </w:rPr>
        <w:t>client</w:t>
      </w:r>
      <w:r>
        <w:rPr>
          <w:spacing w:val="-20"/>
          <w:sz w:val="24"/>
        </w:rPr>
        <w:t> </w:t>
      </w:r>
      <w:r>
        <w:rPr>
          <w:sz w:val="24"/>
        </w:rPr>
        <w:t>data</w:t>
      </w:r>
      <w:r>
        <w:rPr>
          <w:spacing w:val="-21"/>
          <w:sz w:val="24"/>
        </w:rPr>
        <w:t> </w:t>
      </w:r>
      <w:r>
        <w:rPr>
          <w:sz w:val="24"/>
        </w:rPr>
        <w:t>against</w:t>
      </w:r>
      <w:r>
        <w:rPr>
          <w:spacing w:val="-15"/>
          <w:sz w:val="24"/>
        </w:rPr>
        <w:t> </w:t>
      </w:r>
      <w:r>
        <w:rPr>
          <w:sz w:val="24"/>
        </w:rPr>
        <w:t>data</w:t>
      </w:r>
      <w:r>
        <w:rPr>
          <w:spacing w:val="-16"/>
          <w:sz w:val="24"/>
        </w:rPr>
        <w:t> </w:t>
      </w:r>
      <w:r>
        <w:rPr>
          <w:sz w:val="24"/>
        </w:rPr>
        <w:t>held</w:t>
      </w:r>
      <w:r>
        <w:rPr>
          <w:spacing w:val="-22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other</w:t>
      </w:r>
      <w:r>
        <w:rPr>
          <w:spacing w:val="-14"/>
          <w:sz w:val="24"/>
        </w:rPr>
        <w:t> </w:t>
      </w:r>
      <w:r>
        <w:rPr>
          <w:sz w:val="24"/>
        </w:rPr>
        <w:t>databases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identify</w:t>
      </w:r>
      <w:r>
        <w:rPr>
          <w:spacing w:val="-19"/>
          <w:sz w:val="24"/>
        </w:rPr>
        <w:t> </w:t>
      </w:r>
      <w:r>
        <w:rPr>
          <w:sz w:val="24"/>
        </w:rPr>
        <w:t>up-to- date contact</w:t>
      </w:r>
      <w:r>
        <w:rPr>
          <w:spacing w:val="-2"/>
          <w:sz w:val="24"/>
        </w:rPr>
        <w:t> </w:t>
      </w:r>
      <w:r>
        <w:rPr>
          <w:sz w:val="24"/>
        </w:rPr>
        <w:t>information for clients who may have changed</w:t>
      </w:r>
      <w:r>
        <w:rPr>
          <w:spacing w:val="-5"/>
          <w:sz w:val="24"/>
        </w:rPr>
        <w:t> </w:t>
      </w:r>
      <w:r>
        <w:rPr>
          <w:sz w:val="24"/>
        </w:rPr>
        <w:t>address.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54" w:lineRule="auto" w:before="38" w:after="0"/>
        <w:ind w:left="1852" w:right="2504" w:hanging="360"/>
        <w:jc w:val="left"/>
        <w:rPr>
          <w:rFonts w:ascii="Symbol" w:hAnsi="Symbol"/>
          <w:sz w:val="24"/>
        </w:rPr>
      </w:pPr>
      <w:r>
        <w:rPr>
          <w:sz w:val="24"/>
        </w:rPr>
        <w:t>Audit</w:t>
      </w:r>
      <w:r>
        <w:rPr>
          <w:spacing w:val="-14"/>
          <w:sz w:val="24"/>
        </w:rPr>
        <w:t> </w:t>
      </w:r>
      <w:r>
        <w:rPr>
          <w:sz w:val="24"/>
        </w:rPr>
        <w:t>B4SC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completeness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ensure</w:t>
      </w:r>
      <w:r>
        <w:rPr>
          <w:spacing w:val="-8"/>
          <w:sz w:val="24"/>
        </w:rPr>
        <w:t> </w:t>
      </w:r>
      <w:r>
        <w:rPr>
          <w:sz w:val="24"/>
        </w:rPr>
        <w:t>provider</w:t>
      </w:r>
      <w:r>
        <w:rPr>
          <w:spacing w:val="-18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checked</w:t>
      </w:r>
      <w:r>
        <w:rPr>
          <w:spacing w:val="-14"/>
          <w:sz w:val="24"/>
        </w:rPr>
        <w:t> </w:t>
      </w:r>
      <w:r>
        <w:rPr>
          <w:sz w:val="24"/>
        </w:rPr>
        <w:t>against the B4SC data and</w:t>
      </w:r>
      <w:r>
        <w:rPr>
          <w:spacing w:val="-1"/>
          <w:sz w:val="24"/>
        </w:rPr>
        <w:t> </w:t>
      </w:r>
      <w:r>
        <w:rPr>
          <w:sz w:val="24"/>
        </w:rPr>
        <w:t>that any discrepancies are identified and</w:t>
      </w:r>
      <w:r>
        <w:rPr>
          <w:spacing w:val="-6"/>
          <w:sz w:val="24"/>
        </w:rPr>
        <w:t> </w:t>
      </w:r>
      <w:r>
        <w:rPr>
          <w:sz w:val="24"/>
        </w:rPr>
        <w:t>addressed.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Print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reports,</w:t>
      </w:r>
      <w:r>
        <w:rPr>
          <w:spacing w:val="-1"/>
          <w:sz w:val="24"/>
        </w:rPr>
        <w:t> </w:t>
      </w:r>
      <w:r>
        <w:rPr>
          <w:sz w:val="24"/>
        </w:rPr>
        <w:t>eg</w:t>
      </w:r>
      <w:r>
        <w:rPr>
          <w:spacing w:val="-1"/>
          <w:sz w:val="24"/>
        </w:rPr>
        <w:t> </w:t>
      </w:r>
      <w:r>
        <w:rPr>
          <w:sz w:val="24"/>
        </w:rPr>
        <w:t>GP</w:t>
      </w:r>
      <w:r>
        <w:rPr>
          <w:spacing w:val="-3"/>
          <w:sz w:val="24"/>
        </w:rPr>
        <w:t> </w:t>
      </w:r>
      <w:r>
        <w:rPr>
          <w:sz w:val="24"/>
        </w:rPr>
        <w:t>summaries, as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required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59" w:lineRule="auto" w:before="6" w:after="0"/>
        <w:ind w:left="1852" w:right="2498" w:hanging="360"/>
        <w:jc w:val="lef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disclosures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meet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Operations</w:t>
      </w:r>
      <w:r>
        <w:rPr>
          <w:spacing w:val="-3"/>
          <w:sz w:val="24"/>
        </w:rPr>
        <w:t> </w:t>
      </w: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Health Privacy Code requirements in terms of personal client information and any</w:t>
      </w:r>
    </w:p>
    <w:p>
      <w:pPr>
        <w:spacing w:after="0" w:line="259" w:lineRule="auto"/>
        <w:jc w:val="left"/>
        <w:rPr>
          <w:rFonts w:ascii="Symbol" w:hAnsi="Symbol"/>
          <w:sz w:val="24"/>
        </w:rPr>
        <w:sectPr>
          <w:pgSz w:w="11900" w:h="16840"/>
          <w:pgMar w:header="0" w:footer="1398" w:top="1340" w:bottom="1580" w:left="0" w:right="0"/>
        </w:sectPr>
      </w:pPr>
    </w:p>
    <w:p>
      <w:pPr>
        <w:pStyle w:val="BodyText"/>
        <w:spacing w:before="23"/>
      </w:pPr>
      <w:r>
        <w:rPr/>
        <w:t>disclosures</w:t>
      </w:r>
      <w:r>
        <w:rPr>
          <w:spacing w:val="-4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5"/>
        </w:rPr>
        <w:t>it.</w:t>
      </w:r>
    </w:p>
    <w:p>
      <w:pPr>
        <w:pStyle w:val="BodyText"/>
        <w:ind w:left="0"/>
      </w:pPr>
    </w:p>
    <w:p>
      <w:pPr>
        <w:spacing w:before="176"/>
        <w:ind w:left="1132" w:right="0" w:firstLine="0"/>
        <w:jc w:val="left"/>
        <w:rPr>
          <w:rFonts w:ascii="Arial"/>
          <w:b/>
          <w:sz w:val="22"/>
        </w:rPr>
      </w:pPr>
      <w:bookmarkStart w:name="General Administration:" w:id="6"/>
      <w:bookmarkEnd w:id="6"/>
      <w:r>
        <w:rPr/>
      </w: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-2"/>
          <w:sz w:val="22"/>
        </w:rPr>
        <w:t> Administration: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44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clerical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to B4SC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staff.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59" w:lineRule="auto" w:before="20" w:after="0"/>
        <w:ind w:left="1852" w:right="2473" w:hanging="360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maintain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renew</w:t>
      </w:r>
      <w:r>
        <w:rPr>
          <w:spacing w:val="-4"/>
          <w:sz w:val="24"/>
        </w:rPr>
        <w:t> </w:t>
      </w:r>
      <w:r>
        <w:rPr>
          <w:sz w:val="24"/>
        </w:rPr>
        <w:t>authorised</w:t>
      </w:r>
      <w:r>
        <w:rPr>
          <w:spacing w:val="-6"/>
          <w:sz w:val="24"/>
        </w:rPr>
        <w:t> </w:t>
      </w:r>
      <w:r>
        <w:rPr>
          <w:sz w:val="24"/>
        </w:rPr>
        <w:t>user</w:t>
      </w:r>
      <w:r>
        <w:rPr>
          <w:spacing w:val="-7"/>
          <w:sz w:val="24"/>
        </w:rPr>
        <w:t> </w:t>
      </w:r>
      <w:r>
        <w:rPr>
          <w:sz w:val="24"/>
        </w:rPr>
        <w:t>agreements/annual</w:t>
      </w:r>
      <w:r>
        <w:rPr>
          <w:spacing w:val="-2"/>
          <w:sz w:val="24"/>
        </w:rPr>
        <w:t> </w:t>
      </w:r>
      <w:r>
        <w:rPr>
          <w:sz w:val="24"/>
        </w:rPr>
        <w:t>licenses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access client data, (eg NHI, NIR, recruiting services).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5" w:after="0"/>
        <w:ind w:left="1852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queries when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requested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2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(eg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DHB), assimilate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distribute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B4S</w:t>
      </w:r>
      <w:r>
        <w:rPr>
          <w:spacing w:val="-3"/>
          <w:sz w:val="24"/>
        </w:rPr>
        <w:t> </w:t>
      </w:r>
      <w:r>
        <w:rPr>
          <w:sz w:val="24"/>
        </w:rPr>
        <w:t>clinical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staff</w:t>
      </w:r>
    </w:p>
    <w:p>
      <w:pPr>
        <w:spacing w:before="199"/>
        <w:ind w:left="1132" w:right="0" w:firstLine="0"/>
        <w:jc w:val="left"/>
        <w:rPr>
          <w:rFonts w:ascii="Arial"/>
          <w:b/>
          <w:sz w:val="22"/>
        </w:rPr>
      </w:pPr>
      <w:bookmarkStart w:name="Leadership:" w:id="7"/>
      <w:bookmarkEnd w:id="7"/>
      <w:r>
        <w:rPr/>
      </w:r>
      <w:r>
        <w:rPr>
          <w:rFonts w:ascii="Arial"/>
          <w:b/>
          <w:spacing w:val="-2"/>
          <w:sz w:val="22"/>
        </w:rPr>
        <w:t>Leadership: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44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Reflect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Plunket</w:t>
      </w:r>
      <w:r>
        <w:rPr>
          <w:spacing w:val="-3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desired</w:t>
      </w:r>
      <w:r>
        <w:rPr>
          <w:spacing w:val="-5"/>
          <w:sz w:val="24"/>
        </w:rPr>
        <w:t> </w:t>
      </w:r>
      <w:r>
        <w:rPr>
          <w:sz w:val="24"/>
        </w:rPr>
        <w:t>culture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ofworking.</w:t>
      </w:r>
    </w:p>
    <w:p>
      <w:pPr>
        <w:pStyle w:val="BodyText"/>
        <w:spacing w:before="11"/>
        <w:ind w:left="0"/>
        <w:rPr>
          <w:sz w:val="41"/>
        </w:rPr>
      </w:pPr>
    </w:p>
    <w:p>
      <w:pPr>
        <w:spacing w:before="0"/>
        <w:ind w:left="1132" w:right="0" w:firstLine="0"/>
        <w:jc w:val="left"/>
        <w:rPr>
          <w:rFonts w:ascii="Arial"/>
          <w:b/>
          <w:sz w:val="22"/>
        </w:rPr>
      </w:pPr>
      <w:bookmarkStart w:name="Health &amp; Safety" w:id="8"/>
      <w:bookmarkEnd w:id="8"/>
      <w:r>
        <w:rPr/>
      </w:r>
      <w:r>
        <w:rPr>
          <w:rFonts w:ascii="Arial"/>
          <w:b/>
          <w:sz w:val="22"/>
        </w:rPr>
        <w:t>Health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&amp;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Safety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59" w:lineRule="auto" w:before="130" w:after="0"/>
        <w:ind w:left="1852" w:right="2387" w:hanging="360"/>
        <w:jc w:val="left"/>
        <w:rPr>
          <w:rFonts w:ascii="Symbol" w:hAnsi="Symbol"/>
          <w:sz w:val="24"/>
        </w:rPr>
      </w:pPr>
      <w:r>
        <w:rPr>
          <w:sz w:val="24"/>
        </w:rPr>
        <w:t>Manages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6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safety,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takes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deal with workplace hazards, accidents and incidents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303" w:lineRule="exact" w:before="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Ensures</w:t>
      </w:r>
      <w:r>
        <w:rPr>
          <w:spacing w:val="-8"/>
          <w:sz w:val="24"/>
        </w:rPr>
        <w:t> </w:t>
      </w:r>
      <w:r>
        <w:rPr>
          <w:sz w:val="24"/>
        </w:rPr>
        <w:t>policies,</w:t>
      </w:r>
      <w:r>
        <w:rPr>
          <w:spacing w:val="-3"/>
          <w:sz w:val="24"/>
        </w:rPr>
        <w:t> </w:t>
      </w:r>
      <w:r>
        <w:rPr>
          <w:sz w:val="24"/>
        </w:rPr>
        <w:t>processes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guidelines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adhered</w:t>
      </w:r>
      <w:r>
        <w:rPr>
          <w:spacing w:val="-26"/>
          <w:sz w:val="24"/>
        </w:rPr>
        <w:t> </w:t>
      </w:r>
      <w:r>
        <w:rPr>
          <w:spacing w:val="-5"/>
          <w:sz w:val="24"/>
        </w:rPr>
        <w:t>to.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Identifies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incidents,</w:t>
      </w:r>
      <w:r>
        <w:rPr>
          <w:spacing w:val="-1"/>
          <w:sz w:val="24"/>
        </w:rPr>
        <w:t> </w:t>
      </w:r>
      <w:r>
        <w:rPr>
          <w:sz w:val="24"/>
        </w:rPr>
        <w:t>accidents,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near</w:t>
      </w:r>
      <w:r>
        <w:rPr>
          <w:spacing w:val="-7"/>
          <w:sz w:val="24"/>
        </w:rPr>
        <w:t> </w:t>
      </w:r>
      <w:r>
        <w:rPr>
          <w:sz w:val="24"/>
        </w:rPr>
        <w:t>misses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accordance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withpolicy</w:t>
      </w:r>
    </w:p>
    <w:p>
      <w:pPr>
        <w:pStyle w:val="BodyText"/>
        <w:spacing w:before="7"/>
        <w:ind w:left="0"/>
        <w:rPr>
          <w:sz w:val="37"/>
        </w:rPr>
      </w:pPr>
    </w:p>
    <w:p>
      <w:pPr>
        <w:spacing w:before="0"/>
        <w:ind w:left="1132" w:right="0" w:firstLine="0"/>
        <w:jc w:val="left"/>
        <w:rPr>
          <w:rFonts w:ascii="Arial"/>
          <w:b/>
          <w:sz w:val="22"/>
        </w:rPr>
      </w:pPr>
      <w:bookmarkStart w:name="Position description and scope of duties" w:id="9"/>
      <w:bookmarkEnd w:id="9"/>
      <w:r>
        <w:rPr/>
      </w:r>
      <w:r>
        <w:rPr>
          <w:rFonts w:ascii="Arial"/>
          <w:b/>
          <w:sz w:val="22"/>
        </w:rPr>
        <w:t>Position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description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scope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2"/>
          <w:sz w:val="22"/>
        </w:rPr>
        <w:t> duties</w:t>
      </w:r>
    </w:p>
    <w:p>
      <w:pPr>
        <w:pStyle w:val="BodyText"/>
        <w:spacing w:before="10"/>
        <w:ind w:left="0"/>
        <w:rPr>
          <w:rFonts w:ascii="Arial"/>
          <w:b/>
        </w:rPr>
      </w:pPr>
    </w:p>
    <w:p>
      <w:pPr>
        <w:pStyle w:val="BodyText"/>
        <w:spacing w:line="259" w:lineRule="auto"/>
        <w:ind w:left="1132" w:right="2379"/>
      </w:pPr>
      <w:r>
        <w:rPr/>
        <w:t>The job holder is expected to perform such other duties as can reasonably be regarded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incidental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description,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such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duties</w:t>
      </w:r>
      <w:r>
        <w:rPr>
          <w:spacing w:val="-3"/>
        </w:rPr>
        <w:t> </w:t>
      </w:r>
      <w:r>
        <w:rPr/>
        <w:t>reasonably within their experience and capabilities as may be from time to time assigned following consultation.</w:t>
      </w:r>
    </w:p>
    <w:p>
      <w:pPr>
        <w:pStyle w:val="BodyText"/>
        <w:spacing w:line="259" w:lineRule="auto" w:before="165"/>
        <w:ind w:left="1132" w:right="2225"/>
      </w:pPr>
      <w:r>
        <w:rPr/>
        <w:t>Once appointed a programme of work will be developed with the appointee that will set out the specific tasks and time frames to achieve the key deliverables for this position.</w:t>
      </w:r>
      <w:r>
        <w:rPr>
          <w:spacing w:val="-4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monitored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Plunket’s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development </w:t>
      </w:r>
      <w:r>
        <w:rPr>
          <w:spacing w:val="-2"/>
        </w:rPr>
        <w:t>programmes.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  <w:r>
        <w:rPr/>
        <w:pict>
          <v:group style="position:absolute;margin-left:56.16pt;margin-top:10.114167pt;width:447.6pt;height:30pt;mso-position-horizontal-relative:page;mso-position-vertical-relative:paragraph;z-index:-15725056;mso-wrap-distance-left:0;mso-wrap-distance-right:0" id="docshapegroup20" coordorigin="1123,202" coordsize="8952,600">
            <v:shape style="position:absolute;left:1123;top:202;width:8952;height:600" id="docshape21" coordorigin="1123,202" coordsize="8952,600" path="m10075,783l10056,783,8371,783,8352,783,1142,783,1123,783,1123,802,1142,802,8352,802,8371,802,10056,802,10075,802,10075,783xm10075,202l10056,202,8371,202,8352,202,1142,202,1123,202,1123,221,1123,332,1123,783,1142,783,8352,783,8371,783,8371,332,8371,222,8352,222,8352,221,8371,221,8376,221,8376,783,10056,783,10075,783,10075,332,10075,221,10075,202xe" filled="true" fillcolor="#9185be" stroked="false">
              <v:path arrowok="t"/>
              <v:fill type="solid"/>
            </v:shape>
            <v:shape style="position:absolute;left:1132;top:202;width:8933;height:600" type="#_x0000_t202" id="docshape22" filled="false" stroked="false">
              <v:textbox inset="0,0,0,0">
                <w:txbxContent>
                  <w:p>
                    <w:pPr>
                      <w:spacing w:before="127"/>
                      <w:ind w:left="11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Person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Specification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spacing w:before="0"/>
        <w:ind w:left="1132" w:right="0" w:firstLine="0"/>
        <w:jc w:val="left"/>
        <w:rPr>
          <w:rFonts w:ascii="Arial"/>
          <w:b/>
          <w:sz w:val="22"/>
        </w:rPr>
      </w:pPr>
      <w:bookmarkStart w:name="Background &amp; experience" w:id="10"/>
      <w:bookmarkEnd w:id="10"/>
      <w:r>
        <w:rPr/>
      </w:r>
      <w:r>
        <w:rPr>
          <w:rFonts w:ascii="Arial"/>
          <w:b/>
          <w:sz w:val="22"/>
        </w:rPr>
        <w:t>Background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&amp;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07" w:after="0"/>
        <w:ind w:left="1852" w:right="1594" w:hanging="360"/>
        <w:jc w:val="left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10"/>
          <w:sz w:val="24"/>
        </w:rPr>
        <w:t> </w:t>
      </w:r>
      <w:r>
        <w:rPr>
          <w:sz w:val="24"/>
        </w:rPr>
        <w:t>role,</w:t>
      </w:r>
      <w:r>
        <w:rPr>
          <w:spacing w:val="-6"/>
          <w:sz w:val="24"/>
        </w:rPr>
        <w:t> </w:t>
      </w:r>
      <w:r>
        <w:rPr>
          <w:sz w:val="24"/>
        </w:rPr>
        <w:t>ideally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2"/>
          <w:sz w:val="24"/>
        </w:rPr>
        <w:t> </w:t>
      </w:r>
      <w:r>
        <w:rPr>
          <w:sz w:val="24"/>
        </w:rPr>
        <w:t>environment, </w:t>
      </w:r>
      <w:r>
        <w:rPr>
          <w:spacing w:val="-2"/>
          <w:sz w:val="24"/>
        </w:rPr>
        <w:t>preferable.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7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client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advantage.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6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Helpful,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6"/>
          <w:sz w:val="24"/>
        </w:rPr>
        <w:t> </w:t>
      </w:r>
      <w:r>
        <w:rPr>
          <w:sz w:val="24"/>
        </w:rPr>
        <w:t>focused</w:t>
      </w:r>
      <w:r>
        <w:rPr>
          <w:spacing w:val="-5"/>
          <w:sz w:val="24"/>
        </w:rPr>
        <w:t> </w:t>
      </w:r>
      <w:r>
        <w:rPr>
          <w:sz w:val="24"/>
        </w:rPr>
        <w:t>approach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excellent</w:t>
      </w:r>
      <w:r>
        <w:rPr>
          <w:spacing w:val="-3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the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00" w:h="16840"/>
          <w:pgMar w:header="0" w:footer="1398" w:top="1400" w:bottom="1580" w:left="0" w:right="0"/>
        </w:sectPr>
      </w:pPr>
    </w:p>
    <w:p>
      <w:pPr>
        <w:pStyle w:val="BodyText"/>
        <w:spacing w:line="259" w:lineRule="auto" w:before="23"/>
        <w:ind w:right="1732"/>
      </w:pP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adapt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diverse</w:t>
      </w:r>
      <w:r>
        <w:rPr>
          <w:spacing w:val="-3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styles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resolve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customer’s </w:t>
      </w:r>
      <w:r>
        <w:rPr>
          <w:spacing w:val="-2"/>
        </w:rPr>
        <w:t>satisfaction.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59" w:lineRule="auto" w:before="31" w:after="0"/>
        <w:ind w:left="1852" w:right="2400" w:hanging="360"/>
        <w:jc w:val="left"/>
        <w:rPr>
          <w:rFonts w:ascii="Symbol" w:hAnsi="Symbol"/>
          <w:sz w:val="24"/>
        </w:rPr>
      </w:pP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developed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organising</w:t>
      </w:r>
      <w:r>
        <w:rPr>
          <w:spacing w:val="-3"/>
          <w:sz w:val="24"/>
        </w:rPr>
        <w:t> </w:t>
      </w:r>
      <w:r>
        <w:rPr>
          <w:sz w:val="24"/>
        </w:rPr>
        <w:t>skills,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prioritise tasks effectively and work under pressure while preserving accuracy, validity, timeliness and</w:t>
      </w:r>
      <w:r>
        <w:rPr>
          <w:spacing w:val="-22"/>
          <w:sz w:val="24"/>
        </w:rPr>
        <w:t> </w:t>
      </w:r>
      <w:r>
        <w:rPr>
          <w:sz w:val="24"/>
        </w:rPr>
        <w:t>confidentiality.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304" w:lineRule="exact" w:before="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Analytical,</w:t>
      </w:r>
      <w:r>
        <w:rPr>
          <w:spacing w:val="-5"/>
          <w:sz w:val="24"/>
        </w:rPr>
        <w:t> </w:t>
      </w:r>
      <w:r>
        <w:rPr>
          <w:sz w:val="24"/>
        </w:rPr>
        <w:t>logical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proactive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managing</w:t>
      </w:r>
      <w:r>
        <w:rPr>
          <w:spacing w:val="-2"/>
          <w:sz w:val="24"/>
        </w:rPr>
        <w:t> </w:t>
      </w:r>
      <w:r>
        <w:rPr>
          <w:sz w:val="24"/>
        </w:rPr>
        <w:t>risks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resolving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problems.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Experience/knowledge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managing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diaries.</w:t>
      </w:r>
    </w:p>
    <w:p>
      <w:pPr>
        <w:pStyle w:val="BodyText"/>
        <w:ind w:left="0"/>
        <w:rPr>
          <w:sz w:val="30"/>
        </w:rPr>
      </w:pPr>
    </w:p>
    <w:p>
      <w:pPr>
        <w:spacing w:before="194"/>
        <w:ind w:left="1132" w:right="0" w:firstLine="0"/>
        <w:jc w:val="left"/>
        <w:rPr>
          <w:rFonts w:ascii="Arial"/>
          <w:b/>
          <w:sz w:val="22"/>
        </w:rPr>
      </w:pPr>
      <w:bookmarkStart w:name="Skills" w:id="11"/>
      <w:bookmarkEnd w:id="11"/>
      <w:r>
        <w:rPr/>
      </w:r>
      <w:r>
        <w:rPr>
          <w:rFonts w:ascii="Arial"/>
          <w:b/>
          <w:spacing w:val="-2"/>
          <w:sz w:val="22"/>
        </w:rPr>
        <w:t>Skills</w:t>
      </w:r>
    </w:p>
    <w:p>
      <w:pPr>
        <w:pStyle w:val="ListParagraph"/>
        <w:numPr>
          <w:ilvl w:val="0"/>
          <w:numId w:val="2"/>
        </w:numPr>
        <w:tabs>
          <w:tab w:pos="1853" w:val="left" w:leader="none"/>
        </w:tabs>
        <w:spacing w:line="256" w:lineRule="auto" w:before="192" w:after="0"/>
        <w:ind w:left="1852" w:right="2241" w:hanging="360"/>
        <w:jc w:val="both"/>
        <w:rPr>
          <w:rFonts w:ascii="Symbol" w:hAnsi="Symbol"/>
          <w:sz w:val="24"/>
        </w:rPr>
      </w:pPr>
      <w:r>
        <w:rPr>
          <w:sz w:val="24"/>
        </w:rPr>
        <w:t>High</w:t>
      </w:r>
      <w:r>
        <w:rPr>
          <w:spacing w:val="-10"/>
          <w:sz w:val="24"/>
        </w:rPr>
        <w:t> </w:t>
      </w:r>
      <w:r>
        <w:rPr>
          <w:sz w:val="24"/>
        </w:rPr>
        <w:t>standard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written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verbal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10"/>
          <w:sz w:val="24"/>
        </w:rPr>
        <w:t> </w:t>
      </w:r>
      <w:r>
        <w:rPr>
          <w:sz w:val="24"/>
        </w:rPr>
        <w:t>skills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ability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have difficult</w:t>
      </w:r>
      <w:r>
        <w:rPr>
          <w:spacing w:val="-7"/>
          <w:sz w:val="24"/>
        </w:rPr>
        <w:t> </w:t>
      </w:r>
      <w:r>
        <w:rPr>
          <w:sz w:val="24"/>
        </w:rPr>
        <w:t>conversations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challenge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thinking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assumptions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others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 respectful manner in order to influence and persuade.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Accurate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entry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basic</w:t>
      </w:r>
      <w:r>
        <w:rPr>
          <w:spacing w:val="-4"/>
          <w:sz w:val="24"/>
        </w:rPr>
        <w:t> </w:t>
      </w:r>
      <w:r>
        <w:rPr>
          <w:sz w:val="24"/>
        </w:rPr>
        <w:t>Excel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skills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2010" w:hanging="360"/>
        <w:jc w:val="left"/>
        <w:rPr>
          <w:rFonts w:ascii="Symbol" w:hAnsi="Symbol"/>
          <w:sz w:val="24"/>
        </w:rPr>
      </w:pPr>
      <w:r>
        <w:rPr>
          <w:sz w:val="24"/>
        </w:rPr>
        <w:t>Self</w:t>
      </w:r>
      <w:r>
        <w:rPr>
          <w:spacing w:val="-4"/>
          <w:sz w:val="24"/>
        </w:rPr>
        <w:t> </w:t>
      </w:r>
      <w:r>
        <w:rPr>
          <w:sz w:val="24"/>
        </w:rPr>
        <w:t>motivated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consistently</w:t>
      </w:r>
      <w:r>
        <w:rPr>
          <w:spacing w:val="-1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quality </w:t>
      </w:r>
      <w:r>
        <w:rPr>
          <w:spacing w:val="-2"/>
          <w:sz w:val="24"/>
        </w:rPr>
        <w:t>improvement.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Models</w:t>
      </w:r>
      <w:r>
        <w:rPr>
          <w:spacing w:val="-4"/>
          <w:sz w:val="24"/>
        </w:rPr>
        <w:t> </w:t>
      </w:r>
      <w:r>
        <w:rPr>
          <w:sz w:val="24"/>
        </w:rPr>
        <w:t>constructive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non-confrontational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behavior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Ability to</w:t>
      </w:r>
      <w:r>
        <w:rPr>
          <w:spacing w:val="-4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positive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relationships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5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Critical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thinker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Attention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detail.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Demonstrated</w:t>
      </w:r>
      <w:r>
        <w:rPr>
          <w:spacing w:val="-10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inclusiveness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gender,</w:t>
      </w:r>
      <w:r>
        <w:rPr>
          <w:spacing w:val="-2"/>
          <w:sz w:val="24"/>
        </w:rPr>
        <w:t> </w:t>
      </w:r>
      <w:r>
        <w:rPr>
          <w:sz w:val="24"/>
        </w:rPr>
        <w:t>race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differing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culture.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6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Treaty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Waitangi</w:t>
      </w:r>
    </w:p>
    <w:p>
      <w:pPr>
        <w:spacing w:before="199"/>
        <w:ind w:left="1132" w:right="0" w:firstLine="0"/>
        <w:jc w:val="left"/>
        <w:rPr>
          <w:rFonts w:ascii="Arial"/>
          <w:b/>
          <w:sz w:val="22"/>
        </w:rPr>
      </w:pPr>
      <w:bookmarkStart w:name="Other requirements" w:id="12"/>
      <w:bookmarkEnd w:id="12"/>
      <w:r>
        <w:rPr/>
      </w:r>
      <w:r>
        <w:rPr>
          <w:rFonts w:ascii="Arial"/>
          <w:b/>
          <w:sz w:val="22"/>
        </w:rPr>
        <w:t>Other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requirements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3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Committed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development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travel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region</w:t>
      </w:r>
      <w:r>
        <w:rPr>
          <w:spacing w:val="-4"/>
          <w:sz w:val="24"/>
        </w:rPr>
        <w:t> </w:t>
      </w:r>
      <w:r>
        <w:rPr>
          <w:sz w:val="24"/>
        </w:rPr>
        <w:t>for meetings and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training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Current</w:t>
      </w:r>
      <w:r>
        <w:rPr>
          <w:spacing w:val="-6"/>
          <w:sz w:val="24"/>
        </w:rPr>
        <w:t> </w:t>
      </w:r>
      <w:r>
        <w:rPr>
          <w:sz w:val="24"/>
        </w:rPr>
        <w:t>drivers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licence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geography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advantage</w:t>
      </w:r>
    </w:p>
    <w:p>
      <w:pPr>
        <w:pStyle w:val="BodyText"/>
        <w:spacing w:before="7"/>
        <w:ind w:left="0"/>
        <w:rPr>
          <w:sz w:val="37"/>
        </w:rPr>
      </w:pPr>
    </w:p>
    <w:p>
      <w:pPr>
        <w:spacing w:before="0"/>
        <w:ind w:left="1132" w:right="0" w:firstLine="0"/>
        <w:jc w:val="left"/>
        <w:rPr>
          <w:rFonts w:ascii="Arial"/>
          <w:b/>
          <w:sz w:val="22"/>
        </w:rPr>
      </w:pPr>
      <w:bookmarkStart w:name="Education" w:id="13"/>
      <w:bookmarkEnd w:id="13"/>
      <w:r>
        <w:rPr/>
      </w:r>
      <w:r>
        <w:rPr>
          <w:rFonts w:ascii="Arial"/>
          <w:b/>
          <w:spacing w:val="-2"/>
          <w:sz w:val="22"/>
        </w:rPr>
        <w:t>Education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3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NCEA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2/Certificate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2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Preferable</w:t>
      </w:r>
      <w:r>
        <w:rPr>
          <w:spacing w:val="-6"/>
          <w:sz w:val="24"/>
        </w:rPr>
        <w:t> </w:t>
      </w:r>
      <w:r>
        <w:rPr>
          <w:sz w:val="24"/>
        </w:rPr>
        <w:t>NCEA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3/Certificate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3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760" w:lineRule="atLeast" w:before="1"/>
        <w:ind w:left="1132" w:right="9258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Competencies ACE-Ability</w:t>
      </w:r>
    </w:p>
    <w:p>
      <w:pPr>
        <w:pStyle w:val="BodyText"/>
        <w:spacing w:before="145"/>
        <w:ind w:left="1132"/>
      </w:pPr>
      <w:r>
        <w:rPr/>
        <w:t>Plunket’s</w:t>
      </w:r>
      <w:r>
        <w:rPr>
          <w:spacing w:val="-3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competency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personal</w:t>
      </w:r>
    </w:p>
    <w:p>
      <w:pPr>
        <w:spacing w:after="0"/>
        <w:sectPr>
          <w:pgSz w:w="11900" w:h="16840"/>
          <w:pgMar w:header="0" w:footer="1398" w:top="1400" w:bottom="1580" w:left="0" w:right="0"/>
        </w:sectPr>
      </w:pPr>
    </w:p>
    <w:p>
      <w:pPr>
        <w:pStyle w:val="BodyText"/>
        <w:spacing w:before="23"/>
        <w:ind w:left="1132"/>
      </w:pPr>
      <w:r>
        <w:rPr/>
        <w:t>behavior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Plunket, Adaptability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Emotional </w:t>
      </w:r>
      <w:r>
        <w:rPr>
          <w:spacing w:val="-2"/>
        </w:rPr>
        <w:t>Maturity.</w:t>
      </w:r>
    </w:p>
    <w:p>
      <w:pPr>
        <w:spacing w:before="176"/>
        <w:ind w:left="1132" w:right="0" w:firstLine="0"/>
        <w:jc w:val="left"/>
        <w:rPr>
          <w:rFonts w:ascii="Arial"/>
          <w:b/>
          <w:sz w:val="22"/>
        </w:rPr>
      </w:pPr>
      <w:bookmarkStart w:name="Adaptability" w:id="14"/>
      <w:bookmarkEnd w:id="14"/>
      <w:r>
        <w:rPr/>
      </w:r>
      <w:r>
        <w:rPr>
          <w:rFonts w:ascii="Arial"/>
          <w:b/>
          <w:spacing w:val="-2"/>
          <w:sz w:val="22"/>
          <w:u w:val="single"/>
        </w:rPr>
        <w:t>Adaptability</w:t>
      </w:r>
    </w:p>
    <w:p>
      <w:pPr>
        <w:pStyle w:val="BodyText"/>
        <w:spacing w:before="1"/>
        <w:ind w:left="0"/>
        <w:rPr>
          <w:rFonts w:ascii="Arial"/>
          <w:b/>
          <w:sz w:val="19"/>
        </w:rPr>
      </w:pPr>
    </w:p>
    <w:p>
      <w:pPr>
        <w:spacing w:before="94"/>
        <w:ind w:left="11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Thinking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39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comfortable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complexity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understands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worldviews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5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4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new,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opportunities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Keeps</w:t>
      </w:r>
      <w:r>
        <w:rPr>
          <w:spacing w:val="-4"/>
          <w:sz w:val="24"/>
        </w:rPr>
        <w:t> </w:t>
      </w: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pragmatic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solutions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focused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ambiguity and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BodyText"/>
        <w:spacing w:before="12"/>
        <w:ind w:left="0"/>
        <w:rPr>
          <w:sz w:val="37"/>
        </w:rPr>
      </w:pPr>
    </w:p>
    <w:p>
      <w:pPr>
        <w:spacing w:before="0"/>
        <w:ind w:left="11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Interpersonal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49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committed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capable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expanding</w:t>
      </w:r>
      <w:r>
        <w:rPr>
          <w:spacing w:val="-2"/>
          <w:sz w:val="24"/>
        </w:rPr>
        <w:t> </w:t>
      </w:r>
      <w:r>
        <w:rPr>
          <w:sz w:val="24"/>
        </w:rPr>
        <w:t>professional/social </w:t>
      </w:r>
      <w:r>
        <w:rPr>
          <w:spacing w:val="-2"/>
          <w:sz w:val="24"/>
        </w:rPr>
        <w:t>networks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confront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deal with</w:t>
      </w:r>
      <w:r>
        <w:rPr>
          <w:spacing w:val="-4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people/issues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6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self-starter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motivate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managers 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staff</w:t>
      </w:r>
    </w:p>
    <w:p>
      <w:pPr>
        <w:pStyle w:val="BodyText"/>
        <w:spacing w:before="3"/>
        <w:ind w:left="0"/>
        <w:rPr>
          <w:sz w:val="42"/>
        </w:rPr>
      </w:pPr>
    </w:p>
    <w:p>
      <w:pPr>
        <w:spacing w:before="0"/>
        <w:ind w:left="1132" w:right="0" w:firstLine="0"/>
        <w:jc w:val="left"/>
        <w:rPr>
          <w:rFonts w:ascii="Arial" w:hAnsi="Arial"/>
          <w:b/>
          <w:sz w:val="22"/>
        </w:rPr>
      </w:pPr>
      <w:bookmarkStart w:name="Connection to Plunket’s Direction" w:id="15"/>
      <w:bookmarkEnd w:id="15"/>
      <w:r>
        <w:rPr/>
      </w:r>
      <w:r>
        <w:rPr>
          <w:rFonts w:ascii="Arial" w:hAnsi="Arial"/>
          <w:b/>
          <w:sz w:val="22"/>
          <w:u w:val="single"/>
        </w:rPr>
        <w:t>Connection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to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Plunket’s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Direction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49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level of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commitment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achieving Plunket’s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vision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broad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engagement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1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committed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adapting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practice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5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committed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developing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relationships</w:t>
      </w:r>
    </w:p>
    <w:p>
      <w:pPr>
        <w:pStyle w:val="BodyText"/>
        <w:ind w:left="0"/>
        <w:rPr>
          <w:sz w:val="30"/>
        </w:rPr>
      </w:pPr>
    </w:p>
    <w:p>
      <w:pPr>
        <w:spacing w:before="184"/>
        <w:ind w:left="1132" w:right="0" w:firstLine="0"/>
        <w:jc w:val="left"/>
        <w:rPr>
          <w:rFonts w:ascii="Arial"/>
          <w:b/>
          <w:sz w:val="22"/>
        </w:rPr>
      </w:pPr>
      <w:bookmarkStart w:name="Emotional Maturity" w:id="16"/>
      <w:bookmarkEnd w:id="16"/>
      <w:r>
        <w:rPr/>
      </w:r>
      <w:r>
        <w:rPr>
          <w:rFonts w:ascii="Arial"/>
          <w:b/>
          <w:sz w:val="22"/>
          <w:u w:val="single"/>
        </w:rPr>
        <w:t>Emotional</w:t>
      </w:r>
      <w:r>
        <w:rPr>
          <w:rFonts w:ascii="Arial"/>
          <w:b/>
          <w:spacing w:val="-4"/>
          <w:sz w:val="22"/>
          <w:u w:val="single"/>
        </w:rPr>
        <w:t> </w:t>
      </w:r>
      <w:r>
        <w:rPr>
          <w:rFonts w:ascii="Arial"/>
          <w:b/>
          <w:spacing w:val="-2"/>
          <w:sz w:val="22"/>
          <w:u w:val="single"/>
        </w:rPr>
        <w:t>Maturity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149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non-reactive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maintains a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ofintegrity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0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Understands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degree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role</w:t>
      </w:r>
    </w:p>
    <w:p>
      <w:pPr>
        <w:pStyle w:val="ListParagraph"/>
        <w:numPr>
          <w:ilvl w:val="0"/>
          <w:numId w:val="2"/>
        </w:numPr>
        <w:tabs>
          <w:tab w:pos="1852" w:val="left" w:leader="none"/>
          <w:tab w:pos="1853" w:val="left" w:leader="none"/>
        </w:tabs>
        <w:spacing w:line="240" w:lineRule="auto" w:before="26" w:after="0"/>
        <w:ind w:left="185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Understands</w:t>
      </w:r>
      <w:r>
        <w:rPr>
          <w:spacing w:val="-6"/>
          <w:sz w:val="24"/>
        </w:rPr>
        <w:t> </w:t>
      </w:r>
      <w:r>
        <w:rPr>
          <w:sz w:val="24"/>
        </w:rPr>
        <w:t>own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limitation</w:t>
      </w:r>
    </w:p>
    <w:sectPr>
      <w:pgSz w:w="11900" w:h="16840"/>
      <w:pgMar w:header="0" w:footer="1398" w:top="1400" w:bottom="15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38848">
          <wp:simplePos x="0" y="0"/>
          <wp:positionH relativeFrom="page">
            <wp:posOffset>3578310</wp:posOffset>
          </wp:positionH>
          <wp:positionV relativeFrom="page">
            <wp:posOffset>10349555</wp:posOffset>
          </wp:positionV>
          <wp:extent cx="3026740" cy="14004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6740" cy="140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9.796143pt;margin-top:760.997253pt;width:12.65pt;height:13.3pt;mso-position-horizontal-relative:page;mso-position-vertical-relative:page;z-index:-15877120" type="#_x0000_t202" id="docshape13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E5FAA"/>
                    <w:w w:val="100"/>
                    <w:sz w:val="20"/>
                  </w:rPr>
                  <w:fldChar w:fldCharType="begin"/>
                </w:r>
                <w:r>
                  <w:rPr>
                    <w:rFonts w:ascii="Arial"/>
                    <w:color w:val="6E5FAA"/>
                    <w:w w:val="100"/>
                    <w:sz w:val="20"/>
                  </w:rPr>
                  <w:instrText> PAGE </w:instrText>
                </w:r>
                <w:r>
                  <w:rPr>
                    <w:rFonts w:ascii="Arial"/>
                    <w:color w:val="6E5FAA"/>
                    <w:w w:val="100"/>
                    <w:sz w:val="20"/>
                  </w:rPr>
                  <w:fldChar w:fldCharType="separate"/>
                </w:r>
                <w:r>
                  <w:rPr>
                    <w:rFonts w:ascii="Arial"/>
                    <w:color w:val="6E5FAA"/>
                    <w:w w:val="100"/>
                    <w:sz w:val="20"/>
                  </w:rPr>
                  <w:t>2</w:t>
                </w:r>
                <w:r>
                  <w:rPr>
                    <w:rFonts w:ascii="Arial"/>
                    <w:color w:val="6E5FAA"/>
                    <w:w w:val="10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852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34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187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85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2585" w:right="2585"/>
      <w:jc w:val="center"/>
    </w:pPr>
    <w:rPr>
      <w:rFonts w:ascii="Calibri" w:hAnsi="Calibri" w:eastAsia="Calibri" w:cs="Calibri"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85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Plunket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Creegan</dc:creator>
  <dc:title>Plunket Document template</dc:title>
  <dcterms:created xsi:type="dcterms:W3CDTF">2022-12-19T00:01:51Z</dcterms:created>
  <dcterms:modified xsi:type="dcterms:W3CDTF">2022-12-19T00:01:51Z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 type">
    <vt:lpwstr>4;#Clinical Staff|c2eb279b-4d7e-4291-9e4e-f7f5a0295121;#5;#Community|d10a7c6c-6147-4c09-bd36-18eee29aed3b;#23;#Finance staff|471a766c-57ff-4647-bed0-925cbdc75439;#20;#Management|5a2ff22f-d91b-41ee-b6f9-d7fabb7a1142;#6;#New Staff|abfa4dbd-c214-4868-94a4-1d</vt:lpwstr>
  </property>
  <property fmtid="{D5CDD505-2E9C-101B-9397-08002B2CF9AE}" pid="3" name="ContentTypeId">
    <vt:lpwstr>0x0101005944086A0796E94D9E461A93E50952E6</vt:lpwstr>
  </property>
  <property fmtid="{D5CDD505-2E9C-101B-9397-08002B2CF9AE}" pid="4" name="Created">
    <vt:filetime>2020-07-20T00:00:00Z</vt:filetime>
  </property>
  <property fmtid="{D5CDD505-2E9C-101B-9397-08002B2CF9AE}" pid="5" name="Creator">
    <vt:lpwstr>Acrobat PDFMaker 20 for Word</vt:lpwstr>
  </property>
  <property fmtid="{D5CDD505-2E9C-101B-9397-08002B2CF9AE}" pid="6" name="Document type">
    <vt:lpwstr>8;#Template|a7e2bc58-528e-44ca-8fcf-904ae9ea3bc3</vt:lpwstr>
  </property>
  <property fmtid="{D5CDD505-2E9C-101B-9397-08002B2CF9AE}" pid="7" name="ItemRetentionFormula">
    <vt:lpwstr/>
  </property>
  <property fmtid="{D5CDD505-2E9C-101B-9397-08002B2CF9AE}" pid="8" name="LastSaved">
    <vt:filetime>2022-12-19T00:00:00Z</vt:filetime>
  </property>
  <property fmtid="{D5CDD505-2E9C-101B-9397-08002B2CF9AE}" pid="9" name="Producer">
    <vt:lpwstr>Adobe PDF Library 20.9.95</vt:lpwstr>
  </property>
  <property fmtid="{D5CDD505-2E9C-101B-9397-08002B2CF9AE}" pid="10" name="SourceModified">
    <vt:lpwstr>D:20200719214634</vt:lpwstr>
  </property>
  <property fmtid="{D5CDD505-2E9C-101B-9397-08002B2CF9AE}" pid="11" name="Tags">
    <vt:lpwstr/>
  </property>
  <property fmtid="{D5CDD505-2E9C-101B-9397-08002B2CF9AE}" pid="12" name="_dlc_DocIdItemGuid">
    <vt:lpwstr>76d58e58-343e-4985-b702-a1ad40f87794</vt:lpwstr>
  </property>
  <property fmtid="{D5CDD505-2E9C-101B-9397-08002B2CF9AE}" pid="13" name="_dlc_policyId">
    <vt:lpwstr>/resource-centre/Resources</vt:lpwstr>
  </property>
</Properties>
</file>